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07DB" w14:textId="593EFC13" w:rsidR="00425750" w:rsidRPr="00425750" w:rsidRDefault="00425750" w:rsidP="00425750">
      <w:pPr>
        <w:spacing w:after="0"/>
        <w:ind w:firstLine="709"/>
        <w:jc w:val="both"/>
        <w:rPr>
          <w:sz w:val="24"/>
          <w:szCs w:val="20"/>
        </w:rPr>
      </w:pPr>
      <w:r w:rsidRPr="00425750">
        <w:rPr>
          <w:sz w:val="24"/>
          <w:szCs w:val="20"/>
        </w:rPr>
        <w:t>Очень любят дети лепить буквы из мелкой крупы, сгребая её ребрами ладоней. Нравится</w:t>
      </w:r>
      <w:r w:rsidRPr="00425750">
        <w:rPr>
          <w:sz w:val="24"/>
          <w:szCs w:val="20"/>
        </w:rPr>
        <w:t xml:space="preserve"> </w:t>
      </w:r>
      <w:r w:rsidRPr="00425750">
        <w:rPr>
          <w:sz w:val="24"/>
          <w:szCs w:val="20"/>
        </w:rPr>
        <w:t>им превращать буквы «Л» в «А», «Ч» в «Т», «О» в «Я» и т. д. Слова на крупе можно писать печатными буквами, сначала пальчиком, потом палочкой, держа ее как ручку. Крупа позволяет дольше сохранить работоспособность ребенка. Ошибки на крупе исправить проще, чем на бумаге, где всегда видны следы ошибок. Это дает возможность ребенку ощущать себя успешным.</w:t>
      </w:r>
    </w:p>
    <w:p w14:paraId="7B4EFFD7" w14:textId="5F1B23D0" w:rsidR="00B21108" w:rsidRPr="00425750" w:rsidRDefault="00425750" w:rsidP="00425750">
      <w:pPr>
        <w:spacing w:after="0"/>
        <w:ind w:firstLine="709"/>
        <w:jc w:val="both"/>
        <w:rPr>
          <w:sz w:val="24"/>
          <w:szCs w:val="20"/>
        </w:rPr>
      </w:pPr>
      <w:r w:rsidRPr="00425750">
        <w:rPr>
          <w:sz w:val="24"/>
          <w:szCs w:val="20"/>
        </w:rPr>
        <w:t>При изучении темы «Ударение» ребенок произносит написанное на песке слово, интонационно выделяет ударный звук. Держа в руке «Волшебную палочку», он дотрагивается до буквы и оставляет над ней след ударения.</w:t>
      </w:r>
    </w:p>
    <w:p w14:paraId="1184810A" w14:textId="03350057" w:rsidR="00B21108" w:rsidRDefault="004C1431" w:rsidP="00B21108">
      <w:pPr>
        <w:spacing w:after="0"/>
        <w:ind w:firstLine="709"/>
        <w:jc w:val="both"/>
      </w:pPr>
      <w:r>
        <w:rPr>
          <w:noProof/>
        </w:rPr>
        <w:drawing>
          <wp:anchor distT="0" distB="0" distL="114300" distR="114300" simplePos="0" relativeHeight="251662336" behindDoc="0" locked="0" layoutInCell="1" allowOverlap="1" wp14:anchorId="6BF72602" wp14:editId="3D685A7C">
            <wp:simplePos x="0" y="0"/>
            <wp:positionH relativeFrom="column">
              <wp:align>left</wp:align>
            </wp:positionH>
            <wp:positionV relativeFrom="paragraph">
              <wp:posOffset>292142</wp:posOffset>
            </wp:positionV>
            <wp:extent cx="2359231" cy="1769423"/>
            <wp:effectExtent l="0" t="0" r="3175" b="2540"/>
            <wp:wrapTopAndBottom/>
            <wp:docPr id="18385171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9231" cy="1769423"/>
                    </a:xfrm>
                    <a:prstGeom prst="rect">
                      <a:avLst/>
                    </a:prstGeom>
                    <a:noFill/>
                  </pic:spPr>
                </pic:pic>
              </a:graphicData>
            </a:graphic>
          </wp:anchor>
        </w:drawing>
      </w:r>
    </w:p>
    <w:p w14:paraId="5D1D7ED6" w14:textId="5A50F285" w:rsidR="00B21108" w:rsidRDefault="00B21108" w:rsidP="00B21108">
      <w:pPr>
        <w:spacing w:after="0"/>
        <w:ind w:firstLine="709"/>
        <w:jc w:val="both"/>
      </w:pPr>
    </w:p>
    <w:p w14:paraId="61CE48E3" w14:textId="77777777" w:rsidR="00B21108" w:rsidRDefault="00B21108" w:rsidP="004C1431">
      <w:pPr>
        <w:spacing w:after="0"/>
        <w:jc w:val="both"/>
      </w:pPr>
    </w:p>
    <w:p w14:paraId="12915612" w14:textId="77777777" w:rsidR="00425750" w:rsidRPr="00425750" w:rsidRDefault="00425750" w:rsidP="00425750">
      <w:pPr>
        <w:spacing w:after="0"/>
        <w:ind w:firstLine="709"/>
        <w:jc w:val="both"/>
        <w:rPr>
          <w:b/>
          <w:bCs/>
          <w:color w:val="385623" w:themeColor="accent6" w:themeShade="80"/>
          <w:sz w:val="26"/>
          <w:szCs w:val="26"/>
        </w:rPr>
      </w:pPr>
      <w:r w:rsidRPr="00425750">
        <w:rPr>
          <w:b/>
          <w:bCs/>
          <w:color w:val="385623" w:themeColor="accent6" w:themeShade="80"/>
          <w:sz w:val="26"/>
          <w:szCs w:val="26"/>
        </w:rPr>
        <w:t xml:space="preserve">Преимущества </w:t>
      </w:r>
      <w:proofErr w:type="spellStart"/>
      <w:r w:rsidRPr="00425750">
        <w:rPr>
          <w:b/>
          <w:bCs/>
          <w:color w:val="385623" w:themeColor="accent6" w:themeShade="80"/>
          <w:sz w:val="26"/>
          <w:szCs w:val="26"/>
        </w:rPr>
        <w:t>крупотерапии</w:t>
      </w:r>
      <w:proofErr w:type="spellEnd"/>
      <w:r w:rsidRPr="00425750">
        <w:rPr>
          <w:b/>
          <w:bCs/>
          <w:color w:val="385623" w:themeColor="accent6" w:themeShade="80"/>
          <w:sz w:val="26"/>
          <w:szCs w:val="26"/>
        </w:rPr>
        <w:t>:</w:t>
      </w:r>
    </w:p>
    <w:p w14:paraId="6C9FB7B8" w14:textId="77777777" w:rsidR="00425750" w:rsidRPr="00425750" w:rsidRDefault="00425750" w:rsidP="00425750">
      <w:pPr>
        <w:spacing w:after="0"/>
        <w:ind w:firstLine="709"/>
        <w:jc w:val="both"/>
        <w:rPr>
          <w:sz w:val="24"/>
          <w:szCs w:val="20"/>
        </w:rPr>
      </w:pPr>
      <w:r w:rsidRPr="00425750">
        <w:rPr>
          <w:sz w:val="24"/>
          <w:szCs w:val="20"/>
        </w:rPr>
        <w:t>- Развитие тактильных и кинестетических чувств.</w:t>
      </w:r>
    </w:p>
    <w:p w14:paraId="4657FD1D" w14:textId="77777777" w:rsidR="00425750" w:rsidRPr="00425750" w:rsidRDefault="00425750" w:rsidP="00425750">
      <w:pPr>
        <w:spacing w:after="0"/>
        <w:ind w:firstLine="709"/>
        <w:jc w:val="both"/>
        <w:rPr>
          <w:sz w:val="24"/>
          <w:szCs w:val="20"/>
        </w:rPr>
      </w:pPr>
      <w:r w:rsidRPr="00425750">
        <w:rPr>
          <w:sz w:val="24"/>
          <w:szCs w:val="20"/>
        </w:rPr>
        <w:t>- Улучшение координации пальцев рук.</w:t>
      </w:r>
    </w:p>
    <w:p w14:paraId="38961156" w14:textId="77777777" w:rsidR="00425750" w:rsidRPr="00425750" w:rsidRDefault="00425750" w:rsidP="00425750">
      <w:pPr>
        <w:spacing w:after="0"/>
        <w:ind w:firstLine="709"/>
        <w:jc w:val="both"/>
        <w:rPr>
          <w:sz w:val="24"/>
          <w:szCs w:val="20"/>
        </w:rPr>
      </w:pPr>
      <w:r w:rsidRPr="00425750">
        <w:rPr>
          <w:sz w:val="24"/>
          <w:szCs w:val="20"/>
        </w:rPr>
        <w:t>- Формирование правильного дыхания и артикуляции.</w:t>
      </w:r>
    </w:p>
    <w:p w14:paraId="7023D4E0" w14:textId="77777777" w:rsidR="00425750" w:rsidRPr="00425750" w:rsidRDefault="00425750" w:rsidP="00425750">
      <w:pPr>
        <w:spacing w:after="0"/>
        <w:ind w:firstLine="709"/>
        <w:jc w:val="both"/>
        <w:rPr>
          <w:sz w:val="24"/>
          <w:szCs w:val="20"/>
        </w:rPr>
      </w:pPr>
      <w:r w:rsidRPr="00425750">
        <w:rPr>
          <w:sz w:val="24"/>
          <w:szCs w:val="20"/>
        </w:rPr>
        <w:t>- Стимуляция речевого развития и повышение мотивации ребенка.</w:t>
      </w:r>
    </w:p>
    <w:p w14:paraId="7A01D85C" w14:textId="77777777" w:rsidR="00425750" w:rsidRDefault="00425750" w:rsidP="00425750">
      <w:pPr>
        <w:spacing w:after="0"/>
        <w:ind w:firstLine="709"/>
        <w:jc w:val="both"/>
        <w:rPr>
          <w:sz w:val="24"/>
          <w:szCs w:val="20"/>
        </w:rPr>
      </w:pPr>
    </w:p>
    <w:p w14:paraId="3EDE2840" w14:textId="3C8FF6F5" w:rsidR="00B21108" w:rsidRPr="00425750" w:rsidRDefault="00425750" w:rsidP="00425750">
      <w:pPr>
        <w:spacing w:after="0"/>
        <w:ind w:firstLine="709"/>
        <w:jc w:val="both"/>
        <w:rPr>
          <w:sz w:val="24"/>
          <w:szCs w:val="20"/>
        </w:rPr>
      </w:pPr>
      <w:proofErr w:type="spellStart"/>
      <w:r w:rsidRPr="00425750">
        <w:rPr>
          <w:sz w:val="24"/>
          <w:szCs w:val="20"/>
        </w:rPr>
        <w:t>Крупотерапия</w:t>
      </w:r>
      <w:proofErr w:type="spellEnd"/>
      <w:r w:rsidRPr="00425750">
        <w:rPr>
          <w:sz w:val="24"/>
          <w:szCs w:val="20"/>
        </w:rPr>
        <w:t xml:space="preserve"> является эффективным методом развития речи и когнитивных функций у дошкольников с нарушением речи. Ее применение помогает успешно решать различные коррекционные задачи, обеспечивая комфортную среду для каждого ребенка, а также развитию тонкой моторики рук.</w:t>
      </w:r>
    </w:p>
    <w:p w14:paraId="61A1C1AD" w14:textId="77777777" w:rsidR="00B21108" w:rsidRDefault="00B21108" w:rsidP="004C1431">
      <w:pPr>
        <w:spacing w:after="0"/>
        <w:jc w:val="both"/>
      </w:pPr>
    </w:p>
    <w:p w14:paraId="4DD394F4" w14:textId="77777777" w:rsidR="00B21108" w:rsidRDefault="00B21108" w:rsidP="00B21108">
      <w:pPr>
        <w:spacing w:after="0"/>
        <w:ind w:firstLine="709"/>
        <w:jc w:val="both"/>
      </w:pPr>
    </w:p>
    <w:p w14:paraId="0B3DCCDD" w14:textId="1D6A1C16" w:rsidR="00B21108" w:rsidRDefault="004C1431" w:rsidP="00B21108">
      <w:pPr>
        <w:spacing w:after="0"/>
        <w:ind w:firstLine="709"/>
        <w:jc w:val="both"/>
      </w:pPr>
      <w:r>
        <w:rPr>
          <w:noProof/>
        </w:rPr>
        <w:drawing>
          <wp:inline distT="0" distB="0" distL="0" distR="0" wp14:anchorId="640B907F" wp14:editId="19DC8F0B">
            <wp:extent cx="1923802" cy="1923802"/>
            <wp:effectExtent l="0" t="0" r="635" b="635"/>
            <wp:docPr id="53604349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566" cy="1929566"/>
                    </a:xfrm>
                    <a:prstGeom prst="rect">
                      <a:avLst/>
                    </a:prstGeom>
                    <a:noFill/>
                  </pic:spPr>
                </pic:pic>
              </a:graphicData>
            </a:graphic>
          </wp:inline>
        </w:drawing>
      </w:r>
    </w:p>
    <w:p w14:paraId="621913FA" w14:textId="77777777" w:rsidR="006035B5" w:rsidRDefault="006035B5" w:rsidP="006035B5">
      <w:pPr>
        <w:spacing w:after="0"/>
      </w:pPr>
    </w:p>
    <w:p w14:paraId="01D8BE0A" w14:textId="73140537" w:rsidR="00B21108" w:rsidRPr="00B21108" w:rsidRDefault="00B21108" w:rsidP="006035B5">
      <w:pPr>
        <w:spacing w:after="0"/>
        <w:jc w:val="center"/>
        <w:rPr>
          <w:sz w:val="16"/>
          <w:szCs w:val="12"/>
        </w:rPr>
      </w:pPr>
      <w:r w:rsidRPr="00B21108">
        <w:rPr>
          <w:sz w:val="16"/>
          <w:szCs w:val="12"/>
        </w:rPr>
        <w:t>Муниципальное бюджетное дошкольное образовательное учреждение «Детский сад с приоритетным осуществлением деятельности по познавательному направлению развития детей № 1»</w:t>
      </w:r>
    </w:p>
    <w:p w14:paraId="472248DF" w14:textId="77777777" w:rsidR="00B21108" w:rsidRDefault="00B21108" w:rsidP="006035B5">
      <w:pPr>
        <w:spacing w:after="0"/>
        <w:rPr>
          <w:sz w:val="36"/>
          <w:szCs w:val="28"/>
          <w14:textOutline w14:w="9525" w14:cap="rnd" w14:cmpd="sng" w14:algn="ctr">
            <w14:solidFill>
              <w14:schemeClr w14:val="accent6">
                <w14:lumMod w14:val="50000"/>
              </w14:schemeClr>
            </w14:solidFill>
            <w14:prstDash w14:val="solid"/>
            <w14:bevel/>
          </w14:textOutline>
        </w:rPr>
      </w:pPr>
    </w:p>
    <w:p w14:paraId="7730C30B" w14:textId="77777777" w:rsidR="00B21108" w:rsidRPr="00B21108" w:rsidRDefault="00B21108" w:rsidP="006035B5">
      <w:pPr>
        <w:spacing w:after="0"/>
        <w:rPr>
          <w:sz w:val="36"/>
          <w:szCs w:val="28"/>
          <w14:textOutline w14:w="9525" w14:cap="rnd" w14:cmpd="sng" w14:algn="ctr">
            <w14:solidFill>
              <w14:schemeClr w14:val="accent6">
                <w14:lumMod w14:val="50000"/>
              </w14:schemeClr>
            </w14:solidFill>
            <w14:prstDash w14:val="solid"/>
            <w14:bevel/>
          </w14:textOutline>
        </w:rPr>
      </w:pPr>
    </w:p>
    <w:p w14:paraId="4AF4BBD3" w14:textId="4AAC2CD4" w:rsidR="00B21108" w:rsidRPr="00B21108" w:rsidRDefault="00B21108" w:rsidP="00B21108">
      <w:pPr>
        <w:spacing w:after="0"/>
        <w:ind w:firstLine="709"/>
        <w:jc w:val="center"/>
        <w:rPr>
          <w:sz w:val="36"/>
          <w:szCs w:val="28"/>
          <w14:textOutline w14:w="9525" w14:cap="rnd" w14:cmpd="sng" w14:algn="ctr">
            <w14:solidFill>
              <w14:schemeClr w14:val="accent6">
                <w14:lumMod w14:val="50000"/>
              </w14:schemeClr>
            </w14:solidFill>
            <w14:prstDash w14:val="solid"/>
            <w14:bevel/>
          </w14:textOutline>
        </w:rPr>
      </w:pPr>
      <w:r w:rsidRPr="00B21108">
        <w:rPr>
          <w:sz w:val="36"/>
          <w:szCs w:val="28"/>
          <w14:textOutline w14:w="9525" w14:cap="rnd" w14:cmpd="sng" w14:algn="ctr">
            <w14:solidFill>
              <w14:schemeClr w14:val="accent6">
                <w14:lumMod w14:val="50000"/>
              </w14:schemeClr>
            </w14:solidFill>
            <w14:prstDash w14:val="solid"/>
            <w14:bevel/>
          </w14:textOutline>
        </w:rPr>
        <w:t xml:space="preserve">Использование </w:t>
      </w:r>
      <w:proofErr w:type="spellStart"/>
      <w:r w:rsidRPr="00B21108">
        <w:rPr>
          <w:sz w:val="36"/>
          <w:szCs w:val="28"/>
          <w14:textOutline w14:w="9525" w14:cap="rnd" w14:cmpd="sng" w14:algn="ctr">
            <w14:solidFill>
              <w14:schemeClr w14:val="accent6">
                <w14:lumMod w14:val="50000"/>
              </w14:schemeClr>
            </w14:solidFill>
            <w14:prstDash w14:val="solid"/>
            <w14:bevel/>
          </w14:textOutline>
        </w:rPr>
        <w:t>крупотерапии</w:t>
      </w:r>
      <w:proofErr w:type="spellEnd"/>
      <w:r w:rsidRPr="00B21108">
        <w:rPr>
          <w:sz w:val="36"/>
          <w:szCs w:val="28"/>
          <w14:textOutline w14:w="9525" w14:cap="rnd" w14:cmpd="sng" w14:algn="ctr">
            <w14:solidFill>
              <w14:schemeClr w14:val="accent6">
                <w14:lumMod w14:val="50000"/>
              </w14:schemeClr>
            </w14:solidFill>
            <w14:prstDash w14:val="solid"/>
            <w14:bevel/>
          </w14:textOutline>
        </w:rPr>
        <w:t xml:space="preserve"> в работе учителя-логопеда с детьми старшего дошкольного возраста с нарушениями речи.</w:t>
      </w:r>
    </w:p>
    <w:p w14:paraId="29D66685" w14:textId="42AA74A5" w:rsidR="00B21108" w:rsidRDefault="00B21108" w:rsidP="00B21108">
      <w:pPr>
        <w:spacing w:after="0"/>
        <w:ind w:firstLine="709"/>
        <w:jc w:val="both"/>
      </w:pPr>
    </w:p>
    <w:p w14:paraId="5E265C5D" w14:textId="5BEDA5E2" w:rsidR="00B21108" w:rsidRDefault="00B21108" w:rsidP="006035B5">
      <w:pPr>
        <w:spacing w:after="0"/>
        <w:ind w:firstLine="709"/>
        <w:jc w:val="both"/>
        <w:rPr>
          <w:sz w:val="22"/>
          <w:szCs w:val="18"/>
        </w:rPr>
      </w:pPr>
      <w:r w:rsidRPr="00B21108">
        <w:rPr>
          <w:sz w:val="22"/>
          <w:szCs w:val="18"/>
        </w:rPr>
        <w:t xml:space="preserve">        </w:t>
      </w:r>
    </w:p>
    <w:p w14:paraId="304EC5DC" w14:textId="504FB65C" w:rsidR="00F12C76" w:rsidRPr="00B21108" w:rsidRDefault="00F12C76" w:rsidP="006C0B77">
      <w:pPr>
        <w:spacing w:after="0"/>
        <w:ind w:firstLine="709"/>
        <w:jc w:val="both"/>
        <w:rPr>
          <w:sz w:val="22"/>
          <w:szCs w:val="18"/>
        </w:rPr>
      </w:pPr>
    </w:p>
    <w:p w14:paraId="3FB0DE69" w14:textId="5C01E8E0" w:rsidR="006035B5" w:rsidRPr="006035B5" w:rsidRDefault="00B21108" w:rsidP="006035B5">
      <w:pPr>
        <w:spacing w:after="0"/>
        <w:ind w:firstLine="709"/>
        <w:jc w:val="right"/>
        <w:rPr>
          <w:sz w:val="24"/>
          <w:szCs w:val="20"/>
        </w:rPr>
      </w:pPr>
      <w:r>
        <w:t xml:space="preserve">     </w:t>
      </w:r>
      <w:r>
        <w:rPr>
          <w:noProof/>
        </w:rPr>
        <w:drawing>
          <wp:anchor distT="0" distB="0" distL="114300" distR="114300" simplePos="0" relativeHeight="251661312" behindDoc="0" locked="0" layoutInCell="1" allowOverlap="1" wp14:anchorId="06363331" wp14:editId="1F870521">
            <wp:simplePos x="0" y="0"/>
            <wp:positionH relativeFrom="column">
              <wp:posOffset>721995</wp:posOffset>
            </wp:positionH>
            <wp:positionV relativeFrom="paragraph">
              <wp:posOffset>3175</wp:posOffset>
            </wp:positionV>
            <wp:extent cx="2066290" cy="1624965"/>
            <wp:effectExtent l="0" t="0" r="0" b="0"/>
            <wp:wrapTopAndBottom/>
            <wp:docPr id="12827077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448713">
                      <a:off x="0" y="0"/>
                      <a:ext cx="2066290" cy="1624965"/>
                    </a:xfrm>
                    <a:prstGeom prst="rect">
                      <a:avLst/>
                    </a:prstGeom>
                    <a:noFill/>
                  </pic:spPr>
                </pic:pic>
              </a:graphicData>
            </a:graphic>
          </wp:anchor>
        </w:drawing>
      </w:r>
      <w:r w:rsidR="006035B5" w:rsidRPr="006035B5">
        <w:rPr>
          <w:sz w:val="24"/>
          <w:szCs w:val="20"/>
        </w:rPr>
        <w:t>Составила: учитель-логопед</w:t>
      </w:r>
    </w:p>
    <w:p w14:paraId="3B0781B7" w14:textId="216BB2D6" w:rsidR="006035B5" w:rsidRPr="006035B5" w:rsidRDefault="006035B5" w:rsidP="006035B5">
      <w:pPr>
        <w:spacing w:after="0"/>
        <w:jc w:val="right"/>
        <w:rPr>
          <w:sz w:val="24"/>
          <w:szCs w:val="20"/>
        </w:rPr>
      </w:pPr>
      <w:r w:rsidRPr="006035B5">
        <w:rPr>
          <w:sz w:val="24"/>
          <w:szCs w:val="20"/>
        </w:rPr>
        <w:t>Сосновских Наталья Сергеевна</w:t>
      </w:r>
    </w:p>
    <w:p w14:paraId="31E97840" w14:textId="77777777" w:rsidR="006035B5" w:rsidRDefault="006035B5" w:rsidP="006035B5">
      <w:pPr>
        <w:spacing w:after="0"/>
        <w:ind w:firstLine="709"/>
        <w:jc w:val="center"/>
      </w:pPr>
    </w:p>
    <w:p w14:paraId="2C6584A7" w14:textId="77777777" w:rsidR="006035B5" w:rsidRDefault="006035B5" w:rsidP="006035B5">
      <w:pPr>
        <w:spacing w:after="0"/>
        <w:ind w:firstLine="709"/>
        <w:jc w:val="center"/>
      </w:pPr>
    </w:p>
    <w:p w14:paraId="31E25C36" w14:textId="060D88D5" w:rsidR="006035B5" w:rsidRPr="00425750" w:rsidRDefault="006035B5" w:rsidP="006035B5">
      <w:pPr>
        <w:spacing w:after="0"/>
        <w:ind w:firstLine="709"/>
        <w:jc w:val="center"/>
        <w:rPr>
          <w:sz w:val="24"/>
          <w:szCs w:val="20"/>
        </w:rPr>
      </w:pPr>
      <w:r w:rsidRPr="00425750">
        <w:rPr>
          <w:sz w:val="24"/>
          <w:szCs w:val="20"/>
        </w:rPr>
        <w:t>г. Артёмовский, 2025</w:t>
      </w:r>
    </w:p>
    <w:p w14:paraId="50470B0D" w14:textId="77777777" w:rsidR="006035B5" w:rsidRDefault="006035B5">
      <w:pPr>
        <w:spacing w:line="259" w:lineRule="auto"/>
      </w:pPr>
      <w:r>
        <w:br w:type="page"/>
      </w:r>
    </w:p>
    <w:p w14:paraId="4E3529A9" w14:textId="77777777" w:rsidR="006035B5" w:rsidRPr="006035B5" w:rsidRDefault="006035B5" w:rsidP="006035B5">
      <w:pPr>
        <w:spacing w:after="0"/>
        <w:ind w:firstLine="709"/>
        <w:jc w:val="right"/>
        <w:rPr>
          <w:sz w:val="22"/>
          <w:szCs w:val="18"/>
        </w:rPr>
      </w:pPr>
      <w:r w:rsidRPr="006035B5">
        <w:rPr>
          <w:sz w:val="22"/>
          <w:szCs w:val="18"/>
        </w:rPr>
        <w:lastRenderedPageBreak/>
        <w:t xml:space="preserve">            </w:t>
      </w:r>
      <w:r w:rsidRPr="006035B5">
        <w:rPr>
          <w:sz w:val="20"/>
          <w:szCs w:val="16"/>
        </w:rPr>
        <w:t>Уже давно ни для кого не секрет, что развитие мелкой моторики (гибкости и точности движений пальцев рук) и тактильной чувствительности - мощный стимул развития у детей восприятия, внимания, памяти, мышления и речи...</w:t>
      </w:r>
    </w:p>
    <w:p w14:paraId="688C09B1" w14:textId="77777777" w:rsidR="006035B5" w:rsidRDefault="006035B5" w:rsidP="006035B5">
      <w:pPr>
        <w:spacing w:after="0"/>
        <w:ind w:firstLine="709"/>
      </w:pPr>
    </w:p>
    <w:p w14:paraId="3F52756B" w14:textId="77777777" w:rsidR="00425750" w:rsidRDefault="006035B5" w:rsidP="006035B5">
      <w:pPr>
        <w:spacing w:after="0"/>
        <w:ind w:firstLine="709"/>
        <w:rPr>
          <w:sz w:val="24"/>
          <w:szCs w:val="20"/>
        </w:rPr>
      </w:pPr>
      <w:r w:rsidRPr="006035B5">
        <w:rPr>
          <w:sz w:val="24"/>
          <w:szCs w:val="20"/>
        </w:rPr>
        <w:t xml:space="preserve">Технология </w:t>
      </w:r>
      <w:proofErr w:type="spellStart"/>
      <w:r w:rsidRPr="00425750">
        <w:rPr>
          <w:b/>
          <w:bCs/>
          <w:color w:val="385623" w:themeColor="accent6" w:themeShade="80"/>
          <w:sz w:val="24"/>
          <w:szCs w:val="20"/>
        </w:rPr>
        <w:t>к</w:t>
      </w:r>
      <w:r w:rsidRPr="00425750">
        <w:rPr>
          <w:b/>
          <w:bCs/>
          <w:color w:val="385623" w:themeColor="accent6" w:themeShade="80"/>
          <w:sz w:val="24"/>
          <w:szCs w:val="20"/>
        </w:rPr>
        <w:t>рупотерапия</w:t>
      </w:r>
      <w:proofErr w:type="spellEnd"/>
      <w:r w:rsidRPr="00425750">
        <w:rPr>
          <w:b/>
          <w:bCs/>
          <w:color w:val="385623" w:themeColor="accent6" w:themeShade="80"/>
          <w:sz w:val="24"/>
          <w:szCs w:val="20"/>
        </w:rPr>
        <w:t xml:space="preserve"> </w:t>
      </w:r>
      <w:r w:rsidRPr="006035B5">
        <w:rPr>
          <w:sz w:val="24"/>
          <w:szCs w:val="20"/>
        </w:rPr>
        <w:t xml:space="preserve">многофункциональна, она позволяет одновременно решать задачи диагностики, коррекции и развития речи. </w:t>
      </w:r>
    </w:p>
    <w:p w14:paraId="7C1D2B28" w14:textId="33D64CF0" w:rsidR="006035B5" w:rsidRDefault="006035B5" w:rsidP="006035B5">
      <w:pPr>
        <w:spacing w:after="0"/>
        <w:ind w:firstLine="709"/>
        <w:rPr>
          <w:sz w:val="24"/>
          <w:szCs w:val="20"/>
        </w:rPr>
      </w:pPr>
      <w:proofErr w:type="spellStart"/>
      <w:r w:rsidRPr="00425750">
        <w:rPr>
          <w:b/>
          <w:bCs/>
          <w:color w:val="385623" w:themeColor="accent6" w:themeShade="80"/>
          <w:sz w:val="24"/>
          <w:szCs w:val="20"/>
        </w:rPr>
        <w:t>Крупотерапия</w:t>
      </w:r>
      <w:proofErr w:type="spellEnd"/>
      <w:r w:rsidRPr="006035B5">
        <w:rPr>
          <w:sz w:val="24"/>
          <w:szCs w:val="20"/>
        </w:rPr>
        <w:t xml:space="preserve"> – один из компонентов здоровьесберегающих технологий, который я использую в своей работе с детьми старшего дошкольного возраста с нарушениями речи. Обычная крупа скрывает в себе огромное количество возможностей по развитию мелкой моторики.</w:t>
      </w:r>
    </w:p>
    <w:p w14:paraId="3EEDDCE4" w14:textId="77777777" w:rsidR="00425750" w:rsidRDefault="00425750" w:rsidP="006035B5">
      <w:pPr>
        <w:spacing w:after="0"/>
        <w:ind w:firstLine="709"/>
        <w:rPr>
          <w:sz w:val="24"/>
          <w:szCs w:val="20"/>
        </w:rPr>
      </w:pPr>
    </w:p>
    <w:p w14:paraId="1AA24898" w14:textId="55B82509" w:rsidR="00425750" w:rsidRDefault="00425750" w:rsidP="006035B5">
      <w:pPr>
        <w:spacing w:after="0"/>
        <w:ind w:firstLine="709"/>
        <w:rPr>
          <w:sz w:val="24"/>
          <w:szCs w:val="20"/>
        </w:rPr>
      </w:pPr>
      <w:r>
        <w:rPr>
          <w:noProof/>
        </w:rPr>
        <w:drawing>
          <wp:anchor distT="0" distB="0" distL="114300" distR="114300" simplePos="0" relativeHeight="251658240" behindDoc="0" locked="0" layoutInCell="1" allowOverlap="1" wp14:anchorId="7D03E44A" wp14:editId="23071779">
            <wp:simplePos x="0" y="0"/>
            <wp:positionH relativeFrom="column">
              <wp:posOffset>99060</wp:posOffset>
            </wp:positionH>
            <wp:positionV relativeFrom="paragraph">
              <wp:posOffset>274955</wp:posOffset>
            </wp:positionV>
            <wp:extent cx="2576830" cy="1565275"/>
            <wp:effectExtent l="0" t="0" r="0" b="0"/>
            <wp:wrapTopAndBottom/>
            <wp:docPr id="74801997" name="Рисунок 4" descr="Изображение выглядит как Человеческое лицо, ребенок, начинающий ходить, в помещении, человек&#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1997" name="Рисунок 4" descr="Изображение выглядит как Человеческое лицо, ребенок, начинающий ходить, в помещении, человек&#10;&#10;Контент, сгенерированный ИИ, может содержать ошибк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6830" cy="1565275"/>
                    </a:xfrm>
                    <a:prstGeom prst="rect">
                      <a:avLst/>
                    </a:prstGeom>
                    <a:noFill/>
                    <a:ln>
                      <a:noFill/>
                    </a:ln>
                  </pic:spPr>
                </pic:pic>
              </a:graphicData>
            </a:graphic>
            <wp14:sizeRelH relativeFrom="margin">
              <wp14:pctWidth>0</wp14:pctWidth>
            </wp14:sizeRelH>
          </wp:anchor>
        </w:drawing>
      </w:r>
    </w:p>
    <w:p w14:paraId="2CF58A1D" w14:textId="648BA10D" w:rsidR="00425750" w:rsidRDefault="00425750" w:rsidP="006035B5">
      <w:pPr>
        <w:spacing w:after="0"/>
        <w:ind w:firstLine="709"/>
        <w:rPr>
          <w:sz w:val="24"/>
          <w:szCs w:val="20"/>
        </w:rPr>
      </w:pPr>
    </w:p>
    <w:p w14:paraId="02AEEF63" w14:textId="67E88764" w:rsidR="00425750" w:rsidRDefault="00425750" w:rsidP="006035B5">
      <w:pPr>
        <w:spacing w:after="0"/>
        <w:ind w:firstLine="709"/>
        <w:rPr>
          <w:sz w:val="24"/>
          <w:szCs w:val="20"/>
        </w:rPr>
      </w:pPr>
    </w:p>
    <w:p w14:paraId="1A950B82" w14:textId="0393B9F6" w:rsidR="00425750" w:rsidRDefault="00425750" w:rsidP="006035B5">
      <w:pPr>
        <w:spacing w:after="0"/>
        <w:ind w:firstLine="709"/>
        <w:rPr>
          <w:sz w:val="24"/>
          <w:szCs w:val="20"/>
        </w:rPr>
      </w:pPr>
    </w:p>
    <w:p w14:paraId="7ABA8556" w14:textId="77777777" w:rsidR="006035B5" w:rsidRDefault="006035B5" w:rsidP="00425750">
      <w:pPr>
        <w:spacing w:after="0"/>
        <w:rPr>
          <w:sz w:val="24"/>
          <w:szCs w:val="20"/>
        </w:rPr>
      </w:pPr>
    </w:p>
    <w:p w14:paraId="768AA735" w14:textId="7C6F13DE" w:rsidR="006035B5" w:rsidRPr="006035B5" w:rsidRDefault="006035B5" w:rsidP="006035B5">
      <w:pPr>
        <w:spacing w:after="0"/>
        <w:ind w:firstLine="709"/>
        <w:rPr>
          <w:sz w:val="24"/>
          <w:szCs w:val="20"/>
        </w:rPr>
      </w:pPr>
      <w:r w:rsidRPr="006035B5">
        <w:rPr>
          <w:sz w:val="24"/>
          <w:szCs w:val="20"/>
        </w:rPr>
        <w:t xml:space="preserve">Применение </w:t>
      </w:r>
      <w:proofErr w:type="spellStart"/>
      <w:r w:rsidRPr="006035B5">
        <w:rPr>
          <w:sz w:val="24"/>
          <w:szCs w:val="20"/>
        </w:rPr>
        <w:t>крупотерапии</w:t>
      </w:r>
      <w:proofErr w:type="spellEnd"/>
      <w:r w:rsidRPr="006035B5">
        <w:rPr>
          <w:sz w:val="24"/>
          <w:szCs w:val="20"/>
        </w:rPr>
        <w:t xml:space="preserve"> в ходе логопедических занятий у детей с нарушениями речи позвол</w:t>
      </w:r>
      <w:r>
        <w:rPr>
          <w:sz w:val="24"/>
          <w:szCs w:val="20"/>
        </w:rPr>
        <w:t>яет</w:t>
      </w:r>
      <w:r w:rsidRPr="006035B5">
        <w:rPr>
          <w:sz w:val="24"/>
          <w:szCs w:val="20"/>
        </w:rPr>
        <w:t xml:space="preserve"> решать сразу несколько </w:t>
      </w:r>
      <w:r w:rsidRPr="00425750">
        <w:rPr>
          <w:b/>
          <w:bCs/>
          <w:color w:val="385623" w:themeColor="accent6" w:themeShade="80"/>
          <w:sz w:val="24"/>
          <w:szCs w:val="20"/>
        </w:rPr>
        <w:t>коррекционно-развивающих задач</w:t>
      </w:r>
      <w:r w:rsidRPr="006035B5">
        <w:rPr>
          <w:sz w:val="24"/>
          <w:szCs w:val="20"/>
        </w:rPr>
        <w:t>:</w:t>
      </w:r>
    </w:p>
    <w:p w14:paraId="403D8A2D" w14:textId="77777777" w:rsidR="006035B5" w:rsidRPr="006035B5" w:rsidRDefault="006035B5" w:rsidP="006035B5">
      <w:pPr>
        <w:spacing w:after="0"/>
        <w:ind w:firstLine="709"/>
        <w:rPr>
          <w:sz w:val="24"/>
          <w:szCs w:val="20"/>
        </w:rPr>
      </w:pPr>
      <w:r w:rsidRPr="006035B5">
        <w:rPr>
          <w:sz w:val="24"/>
          <w:szCs w:val="20"/>
        </w:rPr>
        <w:t>• Развить тактильно - кинестетическую чувствительность и мелкую моторику;</w:t>
      </w:r>
    </w:p>
    <w:p w14:paraId="13EAA5CF" w14:textId="77777777" w:rsidR="006035B5" w:rsidRPr="006035B5" w:rsidRDefault="006035B5" w:rsidP="006035B5">
      <w:pPr>
        <w:spacing w:after="0"/>
        <w:ind w:firstLine="709"/>
        <w:rPr>
          <w:sz w:val="24"/>
          <w:szCs w:val="20"/>
        </w:rPr>
      </w:pPr>
      <w:r w:rsidRPr="006035B5">
        <w:rPr>
          <w:sz w:val="24"/>
          <w:szCs w:val="20"/>
        </w:rPr>
        <w:t>• Помочь ребенку чувствовать себя защищённым в комфортной для него среде;</w:t>
      </w:r>
    </w:p>
    <w:p w14:paraId="2BE7B84A" w14:textId="77777777" w:rsidR="006035B5" w:rsidRPr="006035B5" w:rsidRDefault="006035B5" w:rsidP="006035B5">
      <w:pPr>
        <w:spacing w:after="0"/>
        <w:ind w:firstLine="709"/>
        <w:rPr>
          <w:sz w:val="24"/>
          <w:szCs w:val="20"/>
        </w:rPr>
      </w:pPr>
      <w:r w:rsidRPr="006035B5">
        <w:rPr>
          <w:sz w:val="24"/>
          <w:szCs w:val="20"/>
        </w:rPr>
        <w:t>• Стабилизировать эмоциональное состояние, поглощая негативную энергию;</w:t>
      </w:r>
    </w:p>
    <w:p w14:paraId="7395AA4C" w14:textId="77777777" w:rsidR="006035B5" w:rsidRPr="006035B5" w:rsidRDefault="006035B5" w:rsidP="006035B5">
      <w:pPr>
        <w:spacing w:after="0"/>
        <w:ind w:firstLine="709"/>
        <w:rPr>
          <w:sz w:val="24"/>
          <w:szCs w:val="20"/>
        </w:rPr>
      </w:pPr>
      <w:r w:rsidRPr="006035B5">
        <w:rPr>
          <w:sz w:val="24"/>
          <w:szCs w:val="20"/>
        </w:rPr>
        <w:t>• Развивать творческие действия;</w:t>
      </w:r>
    </w:p>
    <w:p w14:paraId="4FB32762" w14:textId="77777777" w:rsidR="006035B5" w:rsidRPr="006035B5" w:rsidRDefault="006035B5" w:rsidP="006035B5">
      <w:pPr>
        <w:spacing w:after="0"/>
        <w:ind w:firstLine="709"/>
        <w:rPr>
          <w:sz w:val="24"/>
          <w:szCs w:val="20"/>
        </w:rPr>
      </w:pPr>
      <w:r w:rsidRPr="006035B5">
        <w:rPr>
          <w:sz w:val="24"/>
          <w:szCs w:val="20"/>
        </w:rPr>
        <w:t>• Совершенствовать зрительно - пространственную ориентировку и речевые возможности;</w:t>
      </w:r>
    </w:p>
    <w:p w14:paraId="26FACB85" w14:textId="77777777" w:rsidR="006035B5" w:rsidRPr="006035B5" w:rsidRDefault="006035B5" w:rsidP="006035B5">
      <w:pPr>
        <w:spacing w:after="0"/>
        <w:ind w:firstLine="709"/>
        <w:rPr>
          <w:sz w:val="24"/>
          <w:szCs w:val="20"/>
        </w:rPr>
      </w:pPr>
      <w:r w:rsidRPr="006035B5">
        <w:rPr>
          <w:sz w:val="24"/>
          <w:szCs w:val="20"/>
        </w:rPr>
        <w:t>• Расширить словарный запас;</w:t>
      </w:r>
    </w:p>
    <w:p w14:paraId="7E5E7CE3" w14:textId="77777777" w:rsidR="006035B5" w:rsidRPr="006035B5" w:rsidRDefault="006035B5" w:rsidP="006035B5">
      <w:pPr>
        <w:spacing w:after="0"/>
        <w:ind w:firstLine="709"/>
        <w:rPr>
          <w:sz w:val="24"/>
          <w:szCs w:val="20"/>
        </w:rPr>
      </w:pPr>
      <w:r w:rsidRPr="006035B5">
        <w:rPr>
          <w:sz w:val="24"/>
          <w:szCs w:val="20"/>
        </w:rPr>
        <w:t>• Развивать фонематический слух и восприятие;</w:t>
      </w:r>
    </w:p>
    <w:p w14:paraId="164B269A" w14:textId="6C2BFF38" w:rsidR="006035B5" w:rsidRDefault="004C1431" w:rsidP="004C1431">
      <w:pPr>
        <w:spacing w:after="0"/>
        <w:ind w:firstLine="709"/>
        <w:rPr>
          <w:sz w:val="24"/>
          <w:szCs w:val="20"/>
        </w:rPr>
      </w:pPr>
      <w:r>
        <w:rPr>
          <w:noProof/>
        </w:rPr>
        <w:drawing>
          <wp:anchor distT="0" distB="0" distL="114300" distR="114300" simplePos="0" relativeHeight="251659264" behindDoc="0" locked="0" layoutInCell="1" allowOverlap="1" wp14:anchorId="75DBE3D2" wp14:editId="7D0AB9CE">
            <wp:simplePos x="0" y="0"/>
            <wp:positionH relativeFrom="column">
              <wp:posOffset>190006</wp:posOffset>
            </wp:positionH>
            <wp:positionV relativeFrom="paragraph">
              <wp:posOffset>512635</wp:posOffset>
            </wp:positionV>
            <wp:extent cx="2355701" cy="1570355"/>
            <wp:effectExtent l="0" t="0" r="6985" b="0"/>
            <wp:wrapTopAndBottom/>
            <wp:docPr id="1840429059" name="Рисунок 5" descr="Изображение выглядит как человек, ребенок, начинающий ходить, одежда, Обучение&#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29059" name="Рисунок 5" descr="Изображение выглядит как человек, ребенок, начинающий ходить, одежда, Обучение&#10;&#10;Контент, сгенерированный ИИ, может содержать ошибк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5701" cy="1570355"/>
                    </a:xfrm>
                    <a:prstGeom prst="rect">
                      <a:avLst/>
                    </a:prstGeom>
                    <a:noFill/>
                    <a:ln>
                      <a:noFill/>
                    </a:ln>
                  </pic:spPr>
                </pic:pic>
              </a:graphicData>
            </a:graphic>
          </wp:anchor>
        </w:drawing>
      </w:r>
      <w:r w:rsidR="006035B5" w:rsidRPr="006035B5">
        <w:rPr>
          <w:sz w:val="24"/>
          <w:szCs w:val="20"/>
        </w:rPr>
        <w:t>• Развивать связную речь и лексико-грамматические представления.</w:t>
      </w:r>
      <w:r w:rsidRPr="004C1431">
        <w:t xml:space="preserve"> </w:t>
      </w:r>
    </w:p>
    <w:p w14:paraId="50011AC8" w14:textId="5F993829" w:rsidR="006035B5" w:rsidRPr="006035B5" w:rsidRDefault="006035B5" w:rsidP="006035B5">
      <w:pPr>
        <w:spacing w:after="0"/>
        <w:ind w:firstLine="709"/>
        <w:rPr>
          <w:sz w:val="24"/>
          <w:szCs w:val="20"/>
        </w:rPr>
      </w:pPr>
      <w:r>
        <w:rPr>
          <w:sz w:val="24"/>
          <w:szCs w:val="20"/>
        </w:rPr>
        <w:t>И</w:t>
      </w:r>
      <w:r w:rsidRPr="006035B5">
        <w:rPr>
          <w:sz w:val="24"/>
          <w:szCs w:val="20"/>
        </w:rPr>
        <w:t xml:space="preserve">гры, которые предлагают </w:t>
      </w:r>
      <w:proofErr w:type="gramStart"/>
      <w:r w:rsidRPr="006035B5">
        <w:rPr>
          <w:sz w:val="24"/>
          <w:szCs w:val="20"/>
        </w:rPr>
        <w:t>Т.Д.</w:t>
      </w:r>
      <w:proofErr w:type="gramEnd"/>
      <w:r w:rsidRPr="006035B5">
        <w:rPr>
          <w:sz w:val="24"/>
          <w:szCs w:val="20"/>
        </w:rPr>
        <w:t xml:space="preserve"> Зинкевич-</w:t>
      </w:r>
      <w:proofErr w:type="spellStart"/>
      <w:r w:rsidRPr="006035B5">
        <w:rPr>
          <w:sz w:val="24"/>
          <w:szCs w:val="20"/>
        </w:rPr>
        <w:t>Евстегнеева</w:t>
      </w:r>
      <w:proofErr w:type="spellEnd"/>
      <w:r w:rsidRPr="006035B5">
        <w:rPr>
          <w:sz w:val="24"/>
          <w:szCs w:val="20"/>
        </w:rPr>
        <w:t xml:space="preserve"> и Т.М. </w:t>
      </w:r>
      <w:proofErr w:type="spellStart"/>
      <w:r w:rsidRPr="006035B5">
        <w:rPr>
          <w:sz w:val="24"/>
          <w:szCs w:val="20"/>
        </w:rPr>
        <w:t>Грабенко</w:t>
      </w:r>
      <w:proofErr w:type="spellEnd"/>
      <w:r w:rsidRPr="006035B5">
        <w:rPr>
          <w:sz w:val="24"/>
          <w:szCs w:val="20"/>
        </w:rPr>
        <w:t xml:space="preserve"> в «Практикуме по креативной терапии»:</w:t>
      </w:r>
    </w:p>
    <w:p w14:paraId="556D4312" w14:textId="77777777" w:rsidR="006035B5" w:rsidRPr="006035B5" w:rsidRDefault="006035B5" w:rsidP="006035B5">
      <w:pPr>
        <w:spacing w:after="0"/>
        <w:ind w:firstLine="709"/>
        <w:rPr>
          <w:sz w:val="24"/>
          <w:szCs w:val="20"/>
        </w:rPr>
      </w:pPr>
      <w:r w:rsidRPr="006035B5">
        <w:rPr>
          <w:sz w:val="24"/>
          <w:szCs w:val="20"/>
        </w:rPr>
        <w:t>- по скользить ладонями по поверхности крупы, выполняя зигзагообразные и круговые движения (как машинки, змейки, санки и др.);</w:t>
      </w:r>
    </w:p>
    <w:p w14:paraId="5BB2F044" w14:textId="77777777" w:rsidR="006035B5" w:rsidRPr="006035B5" w:rsidRDefault="006035B5" w:rsidP="006035B5">
      <w:pPr>
        <w:spacing w:after="0"/>
        <w:ind w:firstLine="709"/>
        <w:rPr>
          <w:sz w:val="24"/>
          <w:szCs w:val="20"/>
        </w:rPr>
      </w:pPr>
      <w:r w:rsidRPr="006035B5">
        <w:rPr>
          <w:sz w:val="24"/>
          <w:szCs w:val="20"/>
        </w:rPr>
        <w:t>- выполнить те же движения, поставив ладонь на ребро;</w:t>
      </w:r>
    </w:p>
    <w:p w14:paraId="7AB83BAA" w14:textId="77777777" w:rsidR="006035B5" w:rsidRPr="006035B5" w:rsidRDefault="006035B5" w:rsidP="006035B5">
      <w:pPr>
        <w:spacing w:after="0"/>
        <w:ind w:firstLine="709"/>
        <w:rPr>
          <w:sz w:val="24"/>
          <w:szCs w:val="20"/>
        </w:rPr>
      </w:pPr>
      <w:r w:rsidRPr="006035B5">
        <w:rPr>
          <w:sz w:val="24"/>
          <w:szCs w:val="20"/>
        </w:rPr>
        <w:t>- «пройтись» ладонями по проложенным трассам, оставляя на них свои следы;</w:t>
      </w:r>
    </w:p>
    <w:p w14:paraId="08D5D63B" w14:textId="77777777" w:rsidR="006035B5" w:rsidRPr="006035B5" w:rsidRDefault="006035B5" w:rsidP="006035B5">
      <w:pPr>
        <w:spacing w:after="0"/>
        <w:ind w:firstLine="709"/>
        <w:rPr>
          <w:sz w:val="24"/>
          <w:szCs w:val="20"/>
        </w:rPr>
      </w:pPr>
      <w:r w:rsidRPr="006035B5">
        <w:rPr>
          <w:sz w:val="24"/>
          <w:szCs w:val="20"/>
        </w:rPr>
        <w:t>- создать отпечатками ладоней, кулачков, костяшек кистей рук, ребрами ладоней всевозможные причудливые узоры на поверхности;</w:t>
      </w:r>
    </w:p>
    <w:p w14:paraId="631558A4" w14:textId="77777777" w:rsidR="004C1431" w:rsidRDefault="006035B5" w:rsidP="006035B5">
      <w:pPr>
        <w:spacing w:after="0"/>
        <w:ind w:firstLine="709"/>
        <w:rPr>
          <w:noProof/>
        </w:rPr>
      </w:pPr>
      <w:r w:rsidRPr="006035B5">
        <w:rPr>
          <w:sz w:val="24"/>
          <w:szCs w:val="20"/>
        </w:rPr>
        <w:t>- «пройтись» по крупе (зерну) отдельно каждым пальцем правой и левой руки поочередно (сначала только указательными, затем – средними, безымянными, большими и, наконец, мизинчиками).</w:t>
      </w:r>
      <w:r w:rsidR="004C1431" w:rsidRPr="004C1431">
        <w:rPr>
          <w:noProof/>
        </w:rPr>
        <w:t xml:space="preserve"> </w:t>
      </w:r>
    </w:p>
    <w:p w14:paraId="3CDC9D30" w14:textId="2C608415" w:rsidR="004C1431" w:rsidRDefault="004C1431" w:rsidP="006035B5">
      <w:pPr>
        <w:spacing w:after="0"/>
        <w:ind w:firstLine="709"/>
        <w:rPr>
          <w:noProof/>
        </w:rPr>
      </w:pPr>
      <w:r>
        <w:rPr>
          <w:noProof/>
        </w:rPr>
        <w:drawing>
          <wp:anchor distT="0" distB="0" distL="114300" distR="114300" simplePos="0" relativeHeight="251660288" behindDoc="0" locked="0" layoutInCell="1" allowOverlap="1" wp14:anchorId="024FE750" wp14:editId="5689BC54">
            <wp:simplePos x="0" y="0"/>
            <wp:positionH relativeFrom="column">
              <wp:align>right</wp:align>
            </wp:positionH>
            <wp:positionV relativeFrom="paragraph">
              <wp:posOffset>230125</wp:posOffset>
            </wp:positionV>
            <wp:extent cx="2522582" cy="1419528"/>
            <wp:effectExtent l="0" t="0" r="0" b="9525"/>
            <wp:wrapTopAndBottom/>
            <wp:docPr id="1915535435" name="Рисунок 6" descr="Изображение выглядит как Человеческое лицо, человек, одежда, ребенок, начинающий ходить&#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35435" name="Рисунок 6" descr="Изображение выглядит как Человеческое лицо, человек, одежда, ребенок, начинающий ходить&#10;&#10;Контент, сгенерированный ИИ, может содержать ошибк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2582" cy="1419528"/>
                    </a:xfrm>
                    <a:prstGeom prst="rect">
                      <a:avLst/>
                    </a:prstGeom>
                    <a:noFill/>
                    <a:ln>
                      <a:noFill/>
                    </a:ln>
                  </pic:spPr>
                </pic:pic>
              </a:graphicData>
            </a:graphic>
          </wp:anchor>
        </w:drawing>
      </w:r>
    </w:p>
    <w:p w14:paraId="1F642300" w14:textId="76015681" w:rsidR="006035B5" w:rsidRPr="006035B5" w:rsidRDefault="006035B5" w:rsidP="006035B5">
      <w:pPr>
        <w:spacing w:after="0"/>
        <w:ind w:firstLine="709"/>
        <w:rPr>
          <w:sz w:val="24"/>
          <w:szCs w:val="20"/>
        </w:rPr>
      </w:pPr>
    </w:p>
    <w:sectPr w:rsidR="006035B5" w:rsidRPr="006035B5" w:rsidSect="004C1431">
      <w:pgSz w:w="16838" w:h="11906" w:orient="landscape" w:code="9"/>
      <w:pgMar w:top="1701" w:right="1134" w:bottom="851" w:left="1134" w:header="709" w:footer="709" w:gutter="0"/>
      <w:pgBorders w:offsetFrom="page">
        <w:top w:val="sun" w:sz="18" w:space="24" w:color="auto"/>
        <w:left w:val="sun" w:sz="18" w:space="24" w:color="auto"/>
        <w:bottom w:val="sun" w:sz="18" w:space="24" w:color="auto"/>
        <w:right w:val="sun" w:sz="18" w:space="24" w:color="auto"/>
      </w:pgBorders>
      <w:cols w:num="3"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C25F" w14:textId="77777777" w:rsidR="00037829" w:rsidRDefault="00037829" w:rsidP="004C1431">
      <w:pPr>
        <w:spacing w:after="0"/>
      </w:pPr>
      <w:r>
        <w:separator/>
      </w:r>
    </w:p>
  </w:endnote>
  <w:endnote w:type="continuationSeparator" w:id="0">
    <w:p w14:paraId="55CCA178" w14:textId="77777777" w:rsidR="00037829" w:rsidRDefault="00037829" w:rsidP="004C14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1AF5" w14:textId="77777777" w:rsidR="00037829" w:rsidRDefault="00037829" w:rsidP="004C1431">
      <w:pPr>
        <w:spacing w:after="0"/>
      </w:pPr>
      <w:r>
        <w:separator/>
      </w:r>
    </w:p>
  </w:footnote>
  <w:footnote w:type="continuationSeparator" w:id="0">
    <w:p w14:paraId="5DF7C087" w14:textId="77777777" w:rsidR="00037829" w:rsidRDefault="00037829" w:rsidP="004C143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85"/>
    <w:rsid w:val="00037829"/>
    <w:rsid w:val="00085785"/>
    <w:rsid w:val="002D521A"/>
    <w:rsid w:val="00425750"/>
    <w:rsid w:val="004C1431"/>
    <w:rsid w:val="006035B5"/>
    <w:rsid w:val="006C0B77"/>
    <w:rsid w:val="008242FF"/>
    <w:rsid w:val="00870751"/>
    <w:rsid w:val="00922C48"/>
    <w:rsid w:val="00B21108"/>
    <w:rsid w:val="00B915B7"/>
    <w:rsid w:val="00BA252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5BDA"/>
  <w15:chartTrackingRefBased/>
  <w15:docId w15:val="{3EA8F19E-A540-46DB-9AAE-3685D4F8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857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857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8578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8578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8578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857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8578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8578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8578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78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8578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8578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8578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8578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8578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8578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8578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85785"/>
    <w:rPr>
      <w:rFonts w:eastAsiaTheme="majorEastAsia" w:cstheme="majorBidi"/>
      <w:color w:val="272727" w:themeColor="text1" w:themeTint="D8"/>
      <w:sz w:val="28"/>
    </w:rPr>
  </w:style>
  <w:style w:type="paragraph" w:styleId="a3">
    <w:name w:val="Title"/>
    <w:basedOn w:val="a"/>
    <w:next w:val="a"/>
    <w:link w:val="a4"/>
    <w:uiPriority w:val="10"/>
    <w:qFormat/>
    <w:rsid w:val="0008578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5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78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857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5785"/>
    <w:pPr>
      <w:spacing w:before="160"/>
      <w:jc w:val="center"/>
    </w:pPr>
    <w:rPr>
      <w:i/>
      <w:iCs/>
      <w:color w:val="404040" w:themeColor="text1" w:themeTint="BF"/>
    </w:rPr>
  </w:style>
  <w:style w:type="character" w:customStyle="1" w:styleId="22">
    <w:name w:val="Цитата 2 Знак"/>
    <w:basedOn w:val="a0"/>
    <w:link w:val="21"/>
    <w:uiPriority w:val="29"/>
    <w:rsid w:val="00085785"/>
    <w:rPr>
      <w:rFonts w:ascii="Times New Roman" w:hAnsi="Times New Roman"/>
      <w:i/>
      <w:iCs/>
      <w:color w:val="404040" w:themeColor="text1" w:themeTint="BF"/>
      <w:sz w:val="28"/>
    </w:rPr>
  </w:style>
  <w:style w:type="paragraph" w:styleId="a7">
    <w:name w:val="List Paragraph"/>
    <w:basedOn w:val="a"/>
    <w:uiPriority w:val="34"/>
    <w:qFormat/>
    <w:rsid w:val="00085785"/>
    <w:pPr>
      <w:ind w:left="720"/>
      <w:contextualSpacing/>
    </w:pPr>
  </w:style>
  <w:style w:type="character" w:styleId="a8">
    <w:name w:val="Intense Emphasis"/>
    <w:basedOn w:val="a0"/>
    <w:uiPriority w:val="21"/>
    <w:qFormat/>
    <w:rsid w:val="00085785"/>
    <w:rPr>
      <w:i/>
      <w:iCs/>
      <w:color w:val="2E74B5" w:themeColor="accent1" w:themeShade="BF"/>
    </w:rPr>
  </w:style>
  <w:style w:type="paragraph" w:styleId="a9">
    <w:name w:val="Intense Quote"/>
    <w:basedOn w:val="a"/>
    <w:next w:val="a"/>
    <w:link w:val="aa"/>
    <w:uiPriority w:val="30"/>
    <w:qFormat/>
    <w:rsid w:val="000857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85785"/>
    <w:rPr>
      <w:rFonts w:ascii="Times New Roman" w:hAnsi="Times New Roman"/>
      <w:i/>
      <w:iCs/>
      <w:color w:val="2E74B5" w:themeColor="accent1" w:themeShade="BF"/>
      <w:sz w:val="28"/>
    </w:rPr>
  </w:style>
  <w:style w:type="character" w:styleId="ab">
    <w:name w:val="Intense Reference"/>
    <w:basedOn w:val="a0"/>
    <w:uiPriority w:val="32"/>
    <w:qFormat/>
    <w:rsid w:val="00085785"/>
    <w:rPr>
      <w:b/>
      <w:bCs/>
      <w:smallCaps/>
      <w:color w:val="2E74B5" w:themeColor="accent1" w:themeShade="BF"/>
      <w:spacing w:val="5"/>
    </w:rPr>
  </w:style>
  <w:style w:type="paragraph" w:styleId="ac">
    <w:name w:val="header"/>
    <w:basedOn w:val="a"/>
    <w:link w:val="ad"/>
    <w:uiPriority w:val="99"/>
    <w:unhideWhenUsed/>
    <w:rsid w:val="004C1431"/>
    <w:pPr>
      <w:tabs>
        <w:tab w:val="center" w:pos="4677"/>
        <w:tab w:val="right" w:pos="9355"/>
      </w:tabs>
      <w:spacing w:after="0"/>
    </w:pPr>
  </w:style>
  <w:style w:type="character" w:customStyle="1" w:styleId="ad">
    <w:name w:val="Верхний колонтитул Знак"/>
    <w:basedOn w:val="a0"/>
    <w:link w:val="ac"/>
    <w:uiPriority w:val="99"/>
    <w:rsid w:val="004C1431"/>
    <w:rPr>
      <w:rFonts w:ascii="Times New Roman" w:hAnsi="Times New Roman"/>
      <w:sz w:val="28"/>
    </w:rPr>
  </w:style>
  <w:style w:type="paragraph" w:styleId="ae">
    <w:name w:val="footer"/>
    <w:basedOn w:val="a"/>
    <w:link w:val="af"/>
    <w:uiPriority w:val="99"/>
    <w:unhideWhenUsed/>
    <w:rsid w:val="004C1431"/>
    <w:pPr>
      <w:tabs>
        <w:tab w:val="center" w:pos="4677"/>
        <w:tab w:val="right" w:pos="9355"/>
      </w:tabs>
      <w:spacing w:after="0"/>
    </w:pPr>
  </w:style>
  <w:style w:type="character" w:customStyle="1" w:styleId="af">
    <w:name w:val="Нижний колонтитул Знак"/>
    <w:basedOn w:val="a0"/>
    <w:link w:val="ae"/>
    <w:uiPriority w:val="99"/>
    <w:rsid w:val="004C143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513</Words>
  <Characters>2927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cp:lastPrinted>2025-05-14T02:15:00Z</cp:lastPrinted>
  <dcterms:created xsi:type="dcterms:W3CDTF">2025-05-14T01:37:00Z</dcterms:created>
  <dcterms:modified xsi:type="dcterms:W3CDTF">2025-05-14T02:15:00Z</dcterms:modified>
</cp:coreProperties>
</file>