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088" w:rsidRPr="00763B05" w:rsidRDefault="005C6088" w:rsidP="005C6088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5C6088" w:rsidRPr="00763B05" w:rsidRDefault="005C6088" w:rsidP="00D23E57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763B05">
        <w:rPr>
          <w:rFonts w:ascii="Liberation Serif" w:hAnsi="Liberation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A7437" wp14:editId="1FD92259">
                <wp:simplePos x="0" y="0"/>
                <wp:positionH relativeFrom="column">
                  <wp:posOffset>3282315</wp:posOffset>
                </wp:positionH>
                <wp:positionV relativeFrom="paragraph">
                  <wp:posOffset>76200</wp:posOffset>
                </wp:positionV>
                <wp:extent cx="2771775" cy="1724025"/>
                <wp:effectExtent l="0" t="0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97B" w:rsidRPr="00763B05" w:rsidRDefault="007C797B" w:rsidP="005C6088">
                            <w:pPr>
                              <w:spacing w:after="0" w:line="240" w:lineRule="auto"/>
                              <w:rPr>
                                <w:rFonts w:ascii="Liberation Serif" w:hAnsi="Liberation Serif" w:cs="Times New Roman"/>
                                <w:sz w:val="28"/>
                                <w:szCs w:val="28"/>
                              </w:rPr>
                            </w:pPr>
                            <w:r w:rsidRPr="00763B05">
                              <w:rPr>
                                <w:rFonts w:ascii="Liberation Serif" w:hAnsi="Liberation Serif" w:cs="Times New Roman"/>
                                <w:sz w:val="28"/>
                                <w:szCs w:val="28"/>
                              </w:rPr>
                              <w:t>Руководителям муниципальных общеобразовательных организаций</w:t>
                            </w:r>
                          </w:p>
                          <w:p w:rsidR="007C797B" w:rsidRDefault="007C797B" w:rsidP="005C60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C797B" w:rsidRDefault="007C797B" w:rsidP="005C60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C797B" w:rsidRDefault="007C797B" w:rsidP="005C60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A7437" id="Прямоугольник 1" o:spid="_x0000_s1026" style="position:absolute;left:0;text-align:left;margin-left:258.45pt;margin-top:6pt;width:218.2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" stroked="f">
                <v:textbox>
                  <w:txbxContent>
                    <w:p w:rsidR="007C797B" w:rsidRPr="00763B05" w:rsidRDefault="007C797B" w:rsidP="005C6088">
                      <w:pPr>
                        <w:spacing w:after="0" w:line="240" w:lineRule="auto"/>
                        <w:rPr>
                          <w:rFonts w:ascii="Liberation Serif" w:hAnsi="Liberation Serif" w:cs="Times New Roman"/>
                          <w:sz w:val="28"/>
                          <w:szCs w:val="28"/>
                        </w:rPr>
                      </w:pPr>
                      <w:r w:rsidRPr="00763B05">
                        <w:rPr>
                          <w:rFonts w:ascii="Liberation Serif" w:hAnsi="Liberation Serif" w:cs="Times New Roman"/>
                          <w:sz w:val="28"/>
                          <w:szCs w:val="28"/>
                        </w:rPr>
                        <w:t>Руководителям муниципальных общеобразовательных организаций</w:t>
                      </w:r>
                    </w:p>
                    <w:p w:rsidR="007C797B" w:rsidRDefault="007C797B" w:rsidP="005C608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C797B" w:rsidRDefault="007C797B" w:rsidP="005C608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C797B" w:rsidRDefault="007C797B" w:rsidP="005C60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63B05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D23E57" w:rsidRPr="00763B05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763B05">
        <w:rPr>
          <w:rFonts w:ascii="Liberation Serif" w:hAnsi="Liberation Serif" w:cs="Times New Roman"/>
          <w:b/>
          <w:sz w:val="24"/>
          <w:szCs w:val="24"/>
        </w:rPr>
        <w:t>УПРАВЛЕНИЕ ОБРАЗОВАНИЯ</w:t>
      </w:r>
    </w:p>
    <w:p w:rsidR="005C6088" w:rsidRPr="00763B05" w:rsidRDefault="00D23E57" w:rsidP="00D23E57">
      <w:pPr>
        <w:spacing w:after="0" w:line="240" w:lineRule="auto"/>
        <w:ind w:right="4819"/>
        <w:rPr>
          <w:rFonts w:ascii="Liberation Serif" w:hAnsi="Liberation Serif" w:cs="Times New Roman"/>
          <w:b/>
          <w:sz w:val="24"/>
          <w:szCs w:val="24"/>
        </w:rPr>
      </w:pPr>
      <w:r w:rsidRPr="00763B05">
        <w:rPr>
          <w:rFonts w:ascii="Liberation Serif" w:hAnsi="Liberation Serif" w:cs="Times New Roman"/>
          <w:b/>
          <w:sz w:val="24"/>
          <w:szCs w:val="24"/>
        </w:rPr>
        <w:t xml:space="preserve">             </w:t>
      </w:r>
      <w:r w:rsidR="00AC64B5">
        <w:rPr>
          <w:rFonts w:ascii="Liberation Serif" w:hAnsi="Liberation Serif" w:cs="Times New Roman"/>
          <w:b/>
          <w:sz w:val="24"/>
          <w:szCs w:val="24"/>
        </w:rPr>
        <w:t xml:space="preserve">  </w:t>
      </w:r>
      <w:r w:rsidR="005C6088" w:rsidRPr="00763B05">
        <w:rPr>
          <w:rFonts w:ascii="Liberation Serif" w:hAnsi="Liberation Serif" w:cs="Times New Roman"/>
          <w:b/>
          <w:sz w:val="24"/>
          <w:szCs w:val="24"/>
        </w:rPr>
        <w:t>АРТЕМОВСКОГО</w:t>
      </w:r>
    </w:p>
    <w:p w:rsidR="005C6088" w:rsidRPr="00763B05" w:rsidRDefault="00D23E57" w:rsidP="00D23E57">
      <w:pPr>
        <w:spacing w:after="0" w:line="240" w:lineRule="auto"/>
        <w:ind w:right="4819"/>
        <w:rPr>
          <w:rFonts w:ascii="Liberation Serif" w:hAnsi="Liberation Serif" w:cs="Times New Roman"/>
          <w:b/>
          <w:sz w:val="24"/>
          <w:szCs w:val="24"/>
        </w:rPr>
      </w:pPr>
      <w:r w:rsidRPr="00763B05">
        <w:rPr>
          <w:rFonts w:ascii="Liberation Serif" w:hAnsi="Liberation Serif" w:cs="Times New Roman"/>
          <w:b/>
          <w:sz w:val="24"/>
          <w:szCs w:val="24"/>
        </w:rPr>
        <w:t xml:space="preserve">  </w:t>
      </w:r>
      <w:r w:rsidR="00763B05">
        <w:rPr>
          <w:rFonts w:ascii="Liberation Serif" w:hAnsi="Liberation Serif" w:cs="Times New Roman"/>
          <w:b/>
          <w:sz w:val="24"/>
          <w:szCs w:val="24"/>
        </w:rPr>
        <w:t>МУНИЦИПАЛЬНОГО</w:t>
      </w:r>
      <w:r w:rsidR="005C6088" w:rsidRPr="00763B05">
        <w:rPr>
          <w:rFonts w:ascii="Liberation Serif" w:hAnsi="Liberation Serif" w:cs="Times New Roman"/>
          <w:b/>
          <w:sz w:val="24"/>
          <w:szCs w:val="24"/>
        </w:rPr>
        <w:t xml:space="preserve"> ОКРУГА</w:t>
      </w:r>
    </w:p>
    <w:p w:rsidR="005C6088" w:rsidRPr="00763B05" w:rsidRDefault="005C6088" w:rsidP="00D23E57">
      <w:pPr>
        <w:spacing w:after="0" w:line="240" w:lineRule="auto"/>
        <w:ind w:right="317"/>
        <w:rPr>
          <w:rFonts w:ascii="Liberation Serif" w:hAnsi="Liberation Serif" w:cs="Times New Roman"/>
          <w:b/>
          <w:sz w:val="24"/>
          <w:szCs w:val="24"/>
        </w:rPr>
      </w:pPr>
    </w:p>
    <w:p w:rsidR="005C6088" w:rsidRPr="00763B05" w:rsidRDefault="005C6088" w:rsidP="00D23E57">
      <w:pPr>
        <w:spacing w:after="0" w:line="240" w:lineRule="auto"/>
        <w:ind w:right="-1"/>
        <w:rPr>
          <w:rFonts w:ascii="Liberation Serif" w:hAnsi="Liberation Serif" w:cs="Times New Roman"/>
          <w:sz w:val="24"/>
          <w:szCs w:val="24"/>
        </w:rPr>
      </w:pPr>
      <w:r w:rsidRPr="00763B05">
        <w:rPr>
          <w:rFonts w:ascii="Liberation Serif" w:hAnsi="Liberation Serif" w:cs="Times New Roman"/>
          <w:sz w:val="24"/>
          <w:szCs w:val="24"/>
        </w:rPr>
        <w:t>ул. Комсомольская 18, г. Артемовский</w:t>
      </w:r>
    </w:p>
    <w:p w:rsidR="005C6088" w:rsidRPr="00763B05" w:rsidRDefault="005C6088" w:rsidP="00D23E57">
      <w:pPr>
        <w:spacing w:after="0" w:line="240" w:lineRule="auto"/>
        <w:ind w:right="317"/>
        <w:rPr>
          <w:rFonts w:ascii="Liberation Serif" w:hAnsi="Liberation Serif" w:cs="Times New Roman"/>
          <w:sz w:val="24"/>
          <w:szCs w:val="24"/>
        </w:rPr>
      </w:pPr>
      <w:r w:rsidRPr="00763B05">
        <w:rPr>
          <w:rFonts w:ascii="Liberation Serif" w:hAnsi="Liberation Serif" w:cs="Times New Roman"/>
          <w:sz w:val="24"/>
          <w:szCs w:val="24"/>
        </w:rPr>
        <w:t xml:space="preserve">           Свердловской области, 623780</w:t>
      </w:r>
    </w:p>
    <w:p w:rsidR="005C6088" w:rsidRPr="00763B05" w:rsidRDefault="005C6088" w:rsidP="00D23E57">
      <w:pPr>
        <w:tabs>
          <w:tab w:val="left" w:pos="6413"/>
        </w:tabs>
        <w:spacing w:after="0" w:line="240" w:lineRule="auto"/>
        <w:ind w:right="176"/>
        <w:rPr>
          <w:rFonts w:ascii="Liberation Serif" w:hAnsi="Liberation Serif" w:cs="Times New Roman"/>
          <w:sz w:val="24"/>
          <w:szCs w:val="24"/>
        </w:rPr>
      </w:pPr>
      <w:r w:rsidRPr="00763B05">
        <w:rPr>
          <w:rFonts w:ascii="Liberation Serif" w:hAnsi="Liberation Serif" w:cs="Times New Roman"/>
          <w:sz w:val="24"/>
          <w:szCs w:val="24"/>
        </w:rPr>
        <w:t xml:space="preserve">            Телефон (34363) 2-48-73</w:t>
      </w:r>
    </w:p>
    <w:p w:rsidR="005C6088" w:rsidRPr="00763B05" w:rsidRDefault="005C6088" w:rsidP="00D23E57">
      <w:pPr>
        <w:tabs>
          <w:tab w:val="left" w:pos="6413"/>
        </w:tabs>
        <w:spacing w:after="0" w:line="240" w:lineRule="auto"/>
        <w:ind w:right="176"/>
        <w:rPr>
          <w:rFonts w:ascii="Liberation Serif" w:hAnsi="Liberation Serif" w:cs="Times New Roman"/>
          <w:sz w:val="24"/>
          <w:szCs w:val="24"/>
        </w:rPr>
      </w:pPr>
      <w:r w:rsidRPr="00763B05">
        <w:rPr>
          <w:rFonts w:ascii="Liberation Serif" w:hAnsi="Liberation Serif" w:cs="Times New Roman"/>
          <w:sz w:val="24"/>
          <w:szCs w:val="24"/>
        </w:rPr>
        <w:t xml:space="preserve">                  Факс (34363) 2-46-47</w:t>
      </w:r>
    </w:p>
    <w:p w:rsidR="005C6088" w:rsidRPr="00763B05" w:rsidRDefault="005C6088" w:rsidP="00D23E57">
      <w:pPr>
        <w:tabs>
          <w:tab w:val="left" w:pos="6413"/>
        </w:tabs>
        <w:spacing w:after="0" w:line="240" w:lineRule="auto"/>
        <w:ind w:right="176"/>
        <w:rPr>
          <w:rFonts w:ascii="Liberation Serif" w:hAnsi="Liberation Serif" w:cs="Times New Roman"/>
          <w:b/>
          <w:sz w:val="24"/>
          <w:szCs w:val="24"/>
        </w:rPr>
      </w:pPr>
      <w:r w:rsidRPr="00763B05">
        <w:rPr>
          <w:rFonts w:ascii="Liberation Serif" w:hAnsi="Liberation Serif" w:cs="Times New Roman"/>
          <w:b/>
          <w:sz w:val="24"/>
          <w:szCs w:val="24"/>
        </w:rPr>
        <w:t xml:space="preserve">          е-</w:t>
      </w:r>
      <w:r w:rsidRPr="00763B05">
        <w:rPr>
          <w:rFonts w:ascii="Liberation Serif" w:hAnsi="Liberation Serif" w:cs="Times New Roman"/>
          <w:b/>
          <w:sz w:val="24"/>
          <w:szCs w:val="24"/>
          <w:lang w:val="en-US"/>
        </w:rPr>
        <w:t>mail</w:t>
      </w:r>
      <w:r w:rsidRPr="00763B05">
        <w:rPr>
          <w:rFonts w:ascii="Liberation Serif" w:hAnsi="Liberation Serif" w:cs="Times New Roman"/>
          <w:b/>
          <w:sz w:val="24"/>
          <w:szCs w:val="24"/>
        </w:rPr>
        <w:t xml:space="preserve">: </w:t>
      </w:r>
      <w:proofErr w:type="spellStart"/>
      <w:r w:rsidRPr="00763B05">
        <w:rPr>
          <w:rFonts w:ascii="Liberation Serif" w:hAnsi="Liberation Serif" w:cs="Times New Roman"/>
          <w:b/>
          <w:sz w:val="24"/>
          <w:szCs w:val="24"/>
          <w:lang w:val="en-US"/>
        </w:rPr>
        <w:t>artuo</w:t>
      </w:r>
      <w:proofErr w:type="spellEnd"/>
      <w:r w:rsidRPr="00763B05">
        <w:rPr>
          <w:rFonts w:ascii="Liberation Serif" w:hAnsi="Liberation Serif" w:cs="Times New Roman"/>
          <w:b/>
          <w:sz w:val="24"/>
          <w:szCs w:val="24"/>
        </w:rPr>
        <w:t xml:space="preserve"> _02@</w:t>
      </w:r>
      <w:r w:rsidRPr="00763B05">
        <w:rPr>
          <w:rFonts w:ascii="Liberation Serif" w:hAnsi="Liberation Serif" w:cs="Times New Roman"/>
          <w:b/>
          <w:sz w:val="24"/>
          <w:szCs w:val="24"/>
          <w:lang w:val="en-US"/>
        </w:rPr>
        <w:t>mail</w:t>
      </w:r>
      <w:r w:rsidRPr="00763B05">
        <w:rPr>
          <w:rFonts w:ascii="Liberation Serif" w:hAnsi="Liberation Serif" w:cs="Times New Roman"/>
          <w:b/>
          <w:sz w:val="24"/>
          <w:szCs w:val="24"/>
        </w:rPr>
        <w:t>.</w:t>
      </w:r>
      <w:proofErr w:type="spellStart"/>
      <w:r w:rsidRPr="00763B05">
        <w:rPr>
          <w:rFonts w:ascii="Liberation Serif" w:hAnsi="Liberation Serif" w:cs="Times New Roman"/>
          <w:b/>
          <w:sz w:val="24"/>
          <w:szCs w:val="24"/>
          <w:lang w:val="en-US"/>
        </w:rPr>
        <w:t>ru</w:t>
      </w:r>
      <w:proofErr w:type="spellEnd"/>
    </w:p>
    <w:p w:rsidR="005C6088" w:rsidRPr="00763B05" w:rsidRDefault="005C6088" w:rsidP="00D23E57">
      <w:pPr>
        <w:spacing w:after="0" w:line="240" w:lineRule="auto"/>
        <w:ind w:right="1168"/>
        <w:rPr>
          <w:rFonts w:ascii="Liberation Serif" w:hAnsi="Liberation Serif" w:cs="Times New Roman"/>
          <w:sz w:val="24"/>
          <w:szCs w:val="24"/>
        </w:rPr>
      </w:pPr>
    </w:p>
    <w:p w:rsidR="005C6088" w:rsidRPr="00763B05" w:rsidRDefault="005C6088" w:rsidP="00D23E57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63B05">
        <w:rPr>
          <w:rFonts w:ascii="Liberation Serif" w:hAnsi="Liberation Serif" w:cs="Times New Roman"/>
          <w:sz w:val="24"/>
          <w:szCs w:val="24"/>
        </w:rPr>
        <w:t>от __</w:t>
      </w:r>
      <w:r w:rsidR="003C3F1E">
        <w:rPr>
          <w:rFonts w:ascii="Liberation Serif" w:hAnsi="Liberation Serif" w:cs="Times New Roman"/>
          <w:sz w:val="24"/>
          <w:szCs w:val="24"/>
        </w:rPr>
        <w:t>________</w:t>
      </w:r>
      <w:r w:rsidRPr="00763B05">
        <w:rPr>
          <w:rFonts w:ascii="Liberation Serif" w:hAnsi="Liberation Serif" w:cs="Times New Roman"/>
          <w:sz w:val="24"/>
          <w:szCs w:val="24"/>
        </w:rPr>
        <w:t>__</w:t>
      </w:r>
      <w:proofErr w:type="gramStart"/>
      <w:r w:rsidRPr="00763B05">
        <w:rPr>
          <w:rFonts w:ascii="Liberation Serif" w:hAnsi="Liberation Serif" w:cs="Times New Roman"/>
          <w:sz w:val="24"/>
          <w:szCs w:val="24"/>
        </w:rPr>
        <w:t>_  №</w:t>
      </w:r>
      <w:proofErr w:type="gramEnd"/>
      <w:r w:rsidRPr="00763B05">
        <w:rPr>
          <w:rFonts w:ascii="Liberation Serif" w:hAnsi="Liberation Serif" w:cs="Times New Roman"/>
          <w:sz w:val="24"/>
          <w:szCs w:val="24"/>
        </w:rPr>
        <w:t xml:space="preserve"> _</w:t>
      </w:r>
      <w:r w:rsidR="00671E69">
        <w:rPr>
          <w:rFonts w:ascii="Liberation Serif" w:hAnsi="Liberation Serif" w:cs="Times New Roman"/>
          <w:sz w:val="24"/>
          <w:szCs w:val="24"/>
        </w:rPr>
        <w:t>____________</w:t>
      </w:r>
      <w:r w:rsidRPr="00763B05">
        <w:rPr>
          <w:rFonts w:ascii="Liberation Serif" w:hAnsi="Liberation Serif" w:cs="Times New Roman"/>
          <w:sz w:val="24"/>
          <w:szCs w:val="24"/>
        </w:rPr>
        <w:t>___</w:t>
      </w:r>
    </w:p>
    <w:p w:rsidR="005C6088" w:rsidRPr="00763B05" w:rsidRDefault="005C6088" w:rsidP="00D23E57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proofErr w:type="gramStart"/>
      <w:r w:rsidRPr="00763B05">
        <w:rPr>
          <w:rFonts w:ascii="Liberation Serif" w:hAnsi="Liberation Serif" w:cs="Times New Roman"/>
          <w:sz w:val="24"/>
          <w:szCs w:val="24"/>
        </w:rPr>
        <w:t>на  №</w:t>
      </w:r>
      <w:proofErr w:type="gramEnd"/>
      <w:r w:rsidRPr="00763B05">
        <w:rPr>
          <w:rFonts w:ascii="Liberation Serif" w:hAnsi="Liberation Serif" w:cs="Times New Roman"/>
          <w:sz w:val="24"/>
          <w:szCs w:val="24"/>
        </w:rPr>
        <w:t xml:space="preserve">  __________ от_________________</w:t>
      </w:r>
    </w:p>
    <w:p w:rsidR="005C6088" w:rsidRPr="00D23E57" w:rsidRDefault="005C6088" w:rsidP="00D23E57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9E7B1B" w:rsidRPr="00823275" w:rsidRDefault="005C6088" w:rsidP="00D23E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823275">
        <w:rPr>
          <w:rFonts w:ascii="Liberation Serif" w:hAnsi="Liberation Serif" w:cs="Times New Roman"/>
          <w:sz w:val="28"/>
          <w:szCs w:val="28"/>
        </w:rPr>
        <w:t xml:space="preserve">О </w:t>
      </w:r>
      <w:r w:rsidR="009E7B1B" w:rsidRPr="00823275">
        <w:rPr>
          <w:rFonts w:ascii="Liberation Serif" w:hAnsi="Liberation Serif" w:cs="Times New Roman"/>
          <w:sz w:val="28"/>
          <w:szCs w:val="28"/>
        </w:rPr>
        <w:t xml:space="preserve">направлении информации по </w:t>
      </w:r>
    </w:p>
    <w:p w:rsidR="00666BEF" w:rsidRPr="00823275" w:rsidRDefault="00666BEF" w:rsidP="00D23E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823275">
        <w:rPr>
          <w:rFonts w:ascii="Liberation Serif" w:hAnsi="Liberation Serif" w:cs="Times New Roman"/>
          <w:sz w:val="28"/>
          <w:szCs w:val="28"/>
        </w:rPr>
        <w:t>результатам проведения</w:t>
      </w:r>
      <w:r w:rsidR="009E7B1B" w:rsidRPr="00823275">
        <w:rPr>
          <w:rFonts w:ascii="Liberation Serif" w:hAnsi="Liberation Serif" w:cs="Times New Roman"/>
          <w:sz w:val="28"/>
          <w:szCs w:val="28"/>
        </w:rPr>
        <w:t xml:space="preserve"> </w:t>
      </w:r>
      <w:r w:rsidR="003B5ECC">
        <w:rPr>
          <w:rFonts w:ascii="Liberation Serif" w:hAnsi="Liberation Serif" w:cs="Times New Roman"/>
          <w:sz w:val="28"/>
          <w:szCs w:val="28"/>
        </w:rPr>
        <w:t>федерального</w:t>
      </w:r>
    </w:p>
    <w:p w:rsidR="003B5ECC" w:rsidRDefault="009E7B1B" w:rsidP="006E784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823275">
        <w:rPr>
          <w:rFonts w:ascii="Liberation Serif" w:hAnsi="Liberation Serif" w:cs="Times New Roman"/>
          <w:sz w:val="28"/>
          <w:szCs w:val="28"/>
        </w:rPr>
        <w:t>тренировочн</w:t>
      </w:r>
      <w:r w:rsidR="00957A43" w:rsidRPr="00823275">
        <w:rPr>
          <w:rFonts w:ascii="Liberation Serif" w:hAnsi="Liberation Serif" w:cs="Times New Roman"/>
          <w:sz w:val="28"/>
          <w:szCs w:val="28"/>
        </w:rPr>
        <w:t>ого</w:t>
      </w:r>
      <w:r w:rsidR="00666BEF" w:rsidRPr="00823275">
        <w:rPr>
          <w:rFonts w:ascii="Liberation Serif" w:hAnsi="Liberation Serif" w:cs="Times New Roman"/>
          <w:sz w:val="28"/>
          <w:szCs w:val="28"/>
        </w:rPr>
        <w:t xml:space="preserve"> </w:t>
      </w:r>
      <w:r w:rsidRPr="00823275">
        <w:rPr>
          <w:rFonts w:ascii="Liberation Serif" w:hAnsi="Liberation Serif" w:cs="Times New Roman"/>
          <w:sz w:val="28"/>
          <w:szCs w:val="28"/>
        </w:rPr>
        <w:t>мероприяти</w:t>
      </w:r>
      <w:r w:rsidR="00957A43" w:rsidRPr="00823275">
        <w:rPr>
          <w:rFonts w:ascii="Liberation Serif" w:hAnsi="Liberation Serif" w:cs="Times New Roman"/>
          <w:sz w:val="28"/>
          <w:szCs w:val="28"/>
        </w:rPr>
        <w:t xml:space="preserve">я по </w:t>
      </w:r>
      <w:r w:rsidR="003B5ECC">
        <w:rPr>
          <w:rFonts w:ascii="Liberation Serif" w:hAnsi="Liberation Serif" w:cs="Times New Roman"/>
          <w:sz w:val="28"/>
          <w:szCs w:val="28"/>
        </w:rPr>
        <w:t xml:space="preserve">русскому </w:t>
      </w:r>
    </w:p>
    <w:p w:rsidR="006E7844" w:rsidRDefault="003B5ECC" w:rsidP="00D23E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языку </w:t>
      </w:r>
      <w:r w:rsidR="00957A43" w:rsidRPr="00823275">
        <w:rPr>
          <w:rFonts w:ascii="Liberation Serif" w:hAnsi="Liberation Serif" w:cs="Times New Roman"/>
          <w:sz w:val="28"/>
          <w:szCs w:val="28"/>
        </w:rPr>
        <w:t>с участием</w:t>
      </w:r>
      <w:r w:rsidR="006E7844">
        <w:rPr>
          <w:rFonts w:ascii="Liberation Serif" w:hAnsi="Liberation Serif" w:cs="Times New Roman"/>
          <w:sz w:val="28"/>
          <w:szCs w:val="28"/>
        </w:rPr>
        <w:t xml:space="preserve"> </w:t>
      </w:r>
      <w:r w:rsidR="00957A43" w:rsidRPr="00823275">
        <w:rPr>
          <w:rFonts w:ascii="Liberation Serif" w:hAnsi="Liberation Serif" w:cs="Times New Roman"/>
          <w:sz w:val="28"/>
          <w:szCs w:val="28"/>
        </w:rPr>
        <w:t xml:space="preserve">обучающихся </w:t>
      </w:r>
      <w:r>
        <w:rPr>
          <w:rFonts w:ascii="Liberation Serif" w:hAnsi="Liberation Serif" w:cs="Times New Roman"/>
          <w:sz w:val="28"/>
          <w:szCs w:val="28"/>
        </w:rPr>
        <w:t>11</w:t>
      </w:r>
      <w:r w:rsidR="00957A43" w:rsidRPr="00823275">
        <w:rPr>
          <w:rFonts w:ascii="Liberation Serif" w:hAnsi="Liberation Serif" w:cs="Times New Roman"/>
          <w:sz w:val="28"/>
          <w:szCs w:val="28"/>
        </w:rPr>
        <w:t>-х классов</w:t>
      </w:r>
      <w:r w:rsidR="009E7B1B" w:rsidRPr="00823275">
        <w:rPr>
          <w:rFonts w:ascii="Liberation Serif" w:hAnsi="Liberation Serif" w:cs="Times New Roman"/>
          <w:sz w:val="28"/>
          <w:szCs w:val="28"/>
        </w:rPr>
        <w:t xml:space="preserve"> на </w:t>
      </w:r>
    </w:p>
    <w:p w:rsidR="006E7844" w:rsidRDefault="009E7B1B" w:rsidP="00D23E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823275">
        <w:rPr>
          <w:rFonts w:ascii="Liberation Serif" w:hAnsi="Liberation Serif" w:cs="Times New Roman"/>
          <w:sz w:val="28"/>
          <w:szCs w:val="28"/>
        </w:rPr>
        <w:t>территории</w:t>
      </w:r>
      <w:r w:rsidR="006E7844">
        <w:rPr>
          <w:rFonts w:ascii="Liberation Serif" w:hAnsi="Liberation Serif" w:cs="Times New Roman"/>
          <w:sz w:val="28"/>
          <w:szCs w:val="28"/>
        </w:rPr>
        <w:t xml:space="preserve"> </w:t>
      </w:r>
      <w:r w:rsidR="005C6088" w:rsidRPr="00823275">
        <w:rPr>
          <w:rFonts w:ascii="Liberation Serif" w:hAnsi="Liberation Serif" w:cs="Times New Roman"/>
          <w:sz w:val="28"/>
          <w:szCs w:val="28"/>
        </w:rPr>
        <w:t>Артемовск</w:t>
      </w:r>
      <w:r w:rsidRPr="00823275">
        <w:rPr>
          <w:rFonts w:ascii="Liberation Serif" w:hAnsi="Liberation Serif" w:cs="Times New Roman"/>
          <w:sz w:val="28"/>
          <w:szCs w:val="28"/>
        </w:rPr>
        <w:t>ого</w:t>
      </w:r>
      <w:r w:rsidR="00666BEF" w:rsidRPr="00823275">
        <w:rPr>
          <w:rFonts w:ascii="Liberation Serif" w:hAnsi="Liberation Serif" w:cs="Times New Roman"/>
          <w:sz w:val="28"/>
          <w:szCs w:val="28"/>
        </w:rPr>
        <w:t xml:space="preserve"> </w:t>
      </w:r>
      <w:r w:rsidR="00AC64B5" w:rsidRPr="00823275">
        <w:rPr>
          <w:rFonts w:ascii="Liberation Serif" w:hAnsi="Liberation Serif" w:cs="Times New Roman"/>
          <w:sz w:val="28"/>
          <w:szCs w:val="28"/>
        </w:rPr>
        <w:t>муниципального</w:t>
      </w:r>
      <w:r w:rsidR="005C6088" w:rsidRPr="0082327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5C6088" w:rsidRPr="00823275" w:rsidRDefault="005C6088" w:rsidP="00D23E5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823275">
        <w:rPr>
          <w:rFonts w:ascii="Liberation Serif" w:hAnsi="Liberation Serif" w:cs="Times New Roman"/>
          <w:sz w:val="28"/>
          <w:szCs w:val="28"/>
        </w:rPr>
        <w:t>округ</w:t>
      </w:r>
      <w:r w:rsidR="009E7B1B" w:rsidRPr="00823275">
        <w:rPr>
          <w:rFonts w:ascii="Liberation Serif" w:hAnsi="Liberation Serif" w:cs="Times New Roman"/>
          <w:sz w:val="28"/>
          <w:szCs w:val="28"/>
        </w:rPr>
        <w:t>а в 202</w:t>
      </w:r>
      <w:r w:rsidR="00AC64B5" w:rsidRPr="00823275">
        <w:rPr>
          <w:rFonts w:ascii="Liberation Serif" w:hAnsi="Liberation Serif" w:cs="Times New Roman"/>
          <w:sz w:val="28"/>
          <w:szCs w:val="28"/>
        </w:rPr>
        <w:t>6</w:t>
      </w:r>
      <w:r w:rsidR="009E7B1B" w:rsidRPr="00823275">
        <w:rPr>
          <w:rFonts w:ascii="Liberation Serif" w:hAnsi="Liberation Serif" w:cs="Times New Roman"/>
          <w:sz w:val="28"/>
          <w:szCs w:val="28"/>
        </w:rPr>
        <w:t xml:space="preserve"> году</w:t>
      </w:r>
      <w:r w:rsidRPr="0082327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5C6088" w:rsidRPr="00823275" w:rsidRDefault="005C6088" w:rsidP="00D23E57">
      <w:pPr>
        <w:jc w:val="center"/>
        <w:rPr>
          <w:rFonts w:ascii="Liberation Serif" w:hAnsi="Liberation Serif" w:cs="Times New Roman"/>
          <w:sz w:val="28"/>
          <w:szCs w:val="28"/>
        </w:rPr>
      </w:pPr>
    </w:p>
    <w:p w:rsidR="005C6088" w:rsidRPr="00823275" w:rsidRDefault="005C6088" w:rsidP="00D23E57">
      <w:pPr>
        <w:jc w:val="center"/>
        <w:rPr>
          <w:rFonts w:ascii="Liberation Serif" w:hAnsi="Liberation Serif" w:cs="Times New Roman"/>
          <w:sz w:val="28"/>
          <w:szCs w:val="28"/>
        </w:rPr>
      </w:pPr>
      <w:r w:rsidRPr="00823275">
        <w:rPr>
          <w:rFonts w:ascii="Liberation Serif" w:hAnsi="Liberation Serif" w:cs="Times New Roman"/>
          <w:sz w:val="28"/>
          <w:szCs w:val="28"/>
        </w:rPr>
        <w:t>Уважаемые коллеги!</w:t>
      </w:r>
    </w:p>
    <w:p w:rsidR="005C6088" w:rsidRPr="00823275" w:rsidRDefault="005C6088" w:rsidP="00C243F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23275">
        <w:rPr>
          <w:rFonts w:ascii="Liberation Serif" w:hAnsi="Liberation Serif" w:cs="Times New Roman"/>
          <w:sz w:val="28"/>
          <w:szCs w:val="28"/>
        </w:rPr>
        <w:t xml:space="preserve">Управление образования Артемовского </w:t>
      </w:r>
      <w:r w:rsidR="001A1936" w:rsidRPr="00823275">
        <w:rPr>
          <w:rFonts w:ascii="Liberation Serif" w:hAnsi="Liberation Serif" w:cs="Times New Roman"/>
          <w:sz w:val="28"/>
          <w:szCs w:val="28"/>
        </w:rPr>
        <w:t>муниципального</w:t>
      </w:r>
      <w:r w:rsidR="00536E1D" w:rsidRPr="00823275">
        <w:rPr>
          <w:rFonts w:ascii="Liberation Serif" w:hAnsi="Liberation Serif" w:cs="Times New Roman"/>
          <w:sz w:val="28"/>
          <w:szCs w:val="28"/>
        </w:rPr>
        <w:t xml:space="preserve"> </w:t>
      </w:r>
      <w:r w:rsidRPr="00823275">
        <w:rPr>
          <w:rFonts w:ascii="Liberation Serif" w:hAnsi="Liberation Serif" w:cs="Times New Roman"/>
          <w:sz w:val="28"/>
          <w:szCs w:val="28"/>
        </w:rPr>
        <w:t>округа направляет</w:t>
      </w:r>
      <w:r w:rsidR="00A33B96" w:rsidRPr="00823275">
        <w:rPr>
          <w:rFonts w:ascii="Liberation Serif" w:hAnsi="Liberation Serif" w:cs="Times New Roman"/>
          <w:sz w:val="28"/>
          <w:szCs w:val="28"/>
        </w:rPr>
        <w:t xml:space="preserve"> в Ваш адрес</w:t>
      </w:r>
      <w:r w:rsidRPr="00823275">
        <w:rPr>
          <w:rFonts w:ascii="Liberation Serif" w:hAnsi="Liberation Serif" w:cs="Times New Roman"/>
          <w:sz w:val="28"/>
          <w:szCs w:val="28"/>
        </w:rPr>
        <w:t xml:space="preserve"> для </w:t>
      </w:r>
      <w:r w:rsidR="00A33B96" w:rsidRPr="00823275">
        <w:rPr>
          <w:rFonts w:ascii="Liberation Serif" w:hAnsi="Liberation Serif" w:cs="Times New Roman"/>
          <w:sz w:val="28"/>
          <w:szCs w:val="28"/>
        </w:rPr>
        <w:t>использования</w:t>
      </w:r>
      <w:r w:rsidRPr="00823275">
        <w:rPr>
          <w:rFonts w:ascii="Liberation Serif" w:hAnsi="Liberation Serif" w:cs="Times New Roman"/>
          <w:sz w:val="28"/>
          <w:szCs w:val="28"/>
        </w:rPr>
        <w:t xml:space="preserve"> в</w:t>
      </w:r>
      <w:r w:rsidR="00A33B96" w:rsidRPr="00823275">
        <w:rPr>
          <w:rFonts w:ascii="Liberation Serif" w:hAnsi="Liberation Serif" w:cs="Times New Roman"/>
          <w:sz w:val="28"/>
          <w:szCs w:val="28"/>
        </w:rPr>
        <w:t xml:space="preserve"> организации</w:t>
      </w:r>
      <w:r w:rsidRPr="00823275">
        <w:rPr>
          <w:rFonts w:ascii="Liberation Serif" w:hAnsi="Liberation Serif" w:cs="Times New Roman"/>
          <w:sz w:val="28"/>
          <w:szCs w:val="28"/>
        </w:rPr>
        <w:t xml:space="preserve"> работ</w:t>
      </w:r>
      <w:r w:rsidR="00A33B96" w:rsidRPr="00823275">
        <w:rPr>
          <w:rFonts w:ascii="Liberation Serif" w:hAnsi="Liberation Serif" w:cs="Times New Roman"/>
          <w:sz w:val="28"/>
          <w:szCs w:val="28"/>
        </w:rPr>
        <w:t xml:space="preserve">ы </w:t>
      </w:r>
      <w:r w:rsidR="00F77D53" w:rsidRPr="00823275">
        <w:rPr>
          <w:rFonts w:ascii="Liberation Serif" w:hAnsi="Liberation Serif" w:cs="Times New Roman"/>
          <w:sz w:val="28"/>
          <w:szCs w:val="28"/>
        </w:rPr>
        <w:t>по</w:t>
      </w:r>
      <w:r w:rsidR="00A33B96" w:rsidRPr="00823275">
        <w:rPr>
          <w:rFonts w:ascii="Liberation Serif" w:hAnsi="Liberation Serif" w:cs="Times New Roman"/>
          <w:sz w:val="28"/>
          <w:szCs w:val="28"/>
        </w:rPr>
        <w:t xml:space="preserve"> </w:t>
      </w:r>
      <w:r w:rsidRPr="00823275">
        <w:rPr>
          <w:rFonts w:ascii="Liberation Serif" w:hAnsi="Liberation Serif" w:cs="Times New Roman"/>
          <w:sz w:val="28"/>
          <w:szCs w:val="28"/>
        </w:rPr>
        <w:t>подготовке к</w:t>
      </w:r>
      <w:r w:rsidR="000B4555" w:rsidRPr="00823275">
        <w:rPr>
          <w:rFonts w:ascii="Liberation Serif" w:hAnsi="Liberation Serif" w:cs="Times New Roman"/>
          <w:sz w:val="28"/>
          <w:szCs w:val="28"/>
        </w:rPr>
        <w:t xml:space="preserve"> </w:t>
      </w:r>
      <w:r w:rsidRPr="00823275">
        <w:rPr>
          <w:rFonts w:ascii="Liberation Serif" w:hAnsi="Liberation Serif" w:cs="Times New Roman"/>
          <w:sz w:val="28"/>
          <w:szCs w:val="28"/>
        </w:rPr>
        <w:t>государственной итоговой аттестации</w:t>
      </w:r>
      <w:r w:rsidR="009E7B1B" w:rsidRPr="00823275">
        <w:rPr>
          <w:rFonts w:ascii="Liberation Serif" w:hAnsi="Liberation Serif" w:cs="Times New Roman"/>
          <w:sz w:val="28"/>
          <w:szCs w:val="28"/>
        </w:rPr>
        <w:t xml:space="preserve"> по образовательным программам </w:t>
      </w:r>
      <w:r w:rsidR="006A6AF3">
        <w:rPr>
          <w:rFonts w:ascii="Liberation Serif" w:hAnsi="Liberation Serif" w:cs="Times New Roman"/>
          <w:sz w:val="28"/>
          <w:szCs w:val="28"/>
        </w:rPr>
        <w:t xml:space="preserve">среднего </w:t>
      </w:r>
      <w:r w:rsidR="00A33B96" w:rsidRPr="00823275">
        <w:rPr>
          <w:rFonts w:ascii="Liberation Serif" w:hAnsi="Liberation Serif" w:cs="Times New Roman"/>
          <w:sz w:val="28"/>
          <w:szCs w:val="28"/>
        </w:rPr>
        <w:t>общего</w:t>
      </w:r>
      <w:r w:rsidR="00B74A48">
        <w:rPr>
          <w:rFonts w:ascii="Liberation Serif" w:hAnsi="Liberation Serif" w:cs="Times New Roman"/>
          <w:sz w:val="28"/>
          <w:szCs w:val="28"/>
        </w:rPr>
        <w:t xml:space="preserve"> образования</w:t>
      </w:r>
      <w:r w:rsidR="00CD4563" w:rsidRPr="00823275">
        <w:rPr>
          <w:rFonts w:ascii="Liberation Serif" w:hAnsi="Liberation Serif" w:cs="Times New Roman"/>
          <w:sz w:val="28"/>
          <w:szCs w:val="28"/>
        </w:rPr>
        <w:t xml:space="preserve"> </w:t>
      </w:r>
      <w:r w:rsidR="00A33B96" w:rsidRPr="00823275">
        <w:rPr>
          <w:rFonts w:ascii="Liberation Serif" w:hAnsi="Liberation Serif" w:cs="Times New Roman"/>
          <w:sz w:val="28"/>
          <w:szCs w:val="28"/>
        </w:rPr>
        <w:t>и принятии соответствующих управленческих решений</w:t>
      </w:r>
      <w:r w:rsidRPr="00823275">
        <w:rPr>
          <w:rFonts w:ascii="Liberation Serif" w:hAnsi="Liberation Serif" w:cs="Times New Roman"/>
          <w:sz w:val="28"/>
          <w:szCs w:val="28"/>
        </w:rPr>
        <w:t>,</w:t>
      </w:r>
      <w:r w:rsidR="00C23BA6" w:rsidRPr="00823275">
        <w:rPr>
          <w:rFonts w:ascii="Liberation Serif" w:hAnsi="Liberation Serif" w:cs="Times New Roman"/>
          <w:sz w:val="28"/>
          <w:szCs w:val="28"/>
        </w:rPr>
        <w:t xml:space="preserve"> </w:t>
      </w:r>
      <w:r w:rsidR="00A33B96" w:rsidRPr="00823275">
        <w:rPr>
          <w:rFonts w:ascii="Liberation Serif" w:hAnsi="Liberation Serif" w:cs="Times New Roman"/>
          <w:sz w:val="28"/>
          <w:szCs w:val="28"/>
        </w:rPr>
        <w:t xml:space="preserve">аналитическую </w:t>
      </w:r>
      <w:r w:rsidRPr="00823275">
        <w:rPr>
          <w:rFonts w:ascii="Liberation Serif" w:hAnsi="Liberation Serif" w:cs="Times New Roman"/>
          <w:sz w:val="28"/>
          <w:szCs w:val="28"/>
        </w:rPr>
        <w:t>информацию</w:t>
      </w:r>
      <w:r w:rsidR="00A33B96" w:rsidRPr="00823275">
        <w:rPr>
          <w:rFonts w:ascii="Liberation Serif" w:hAnsi="Liberation Serif" w:cs="Times New Roman"/>
          <w:sz w:val="28"/>
          <w:szCs w:val="28"/>
        </w:rPr>
        <w:t xml:space="preserve">, а также адресные рекомендации по итогам проведения </w:t>
      </w:r>
      <w:r w:rsidR="006A6AF3">
        <w:rPr>
          <w:rFonts w:ascii="Liberation Serif" w:hAnsi="Liberation Serif" w:cs="Times New Roman"/>
          <w:sz w:val="28"/>
          <w:szCs w:val="28"/>
        </w:rPr>
        <w:t>федерального</w:t>
      </w:r>
      <w:r w:rsidR="00A33B96" w:rsidRPr="00823275">
        <w:rPr>
          <w:rFonts w:ascii="Liberation Serif" w:hAnsi="Liberation Serif" w:cs="Times New Roman"/>
          <w:sz w:val="28"/>
          <w:szCs w:val="28"/>
        </w:rPr>
        <w:t xml:space="preserve"> тренировочн</w:t>
      </w:r>
      <w:r w:rsidR="00CD4563" w:rsidRPr="00823275">
        <w:rPr>
          <w:rFonts w:ascii="Liberation Serif" w:hAnsi="Liberation Serif" w:cs="Times New Roman"/>
          <w:sz w:val="28"/>
          <w:szCs w:val="28"/>
        </w:rPr>
        <w:t>ого</w:t>
      </w:r>
      <w:r w:rsidR="00A33B96" w:rsidRPr="00823275">
        <w:rPr>
          <w:rFonts w:ascii="Liberation Serif" w:hAnsi="Liberation Serif" w:cs="Times New Roman"/>
          <w:sz w:val="28"/>
          <w:szCs w:val="28"/>
        </w:rPr>
        <w:t xml:space="preserve"> мероприяти</w:t>
      </w:r>
      <w:r w:rsidR="00CD4563" w:rsidRPr="00823275">
        <w:rPr>
          <w:rFonts w:ascii="Liberation Serif" w:hAnsi="Liberation Serif" w:cs="Times New Roman"/>
          <w:sz w:val="28"/>
          <w:szCs w:val="28"/>
        </w:rPr>
        <w:t>я</w:t>
      </w:r>
      <w:r w:rsidR="000B4555" w:rsidRPr="00823275">
        <w:rPr>
          <w:rFonts w:ascii="Liberation Serif" w:hAnsi="Liberation Serif" w:cs="Times New Roman"/>
          <w:sz w:val="28"/>
          <w:szCs w:val="28"/>
        </w:rPr>
        <w:t xml:space="preserve"> по </w:t>
      </w:r>
      <w:r w:rsidR="006A6AF3">
        <w:rPr>
          <w:rFonts w:ascii="Liberation Serif" w:hAnsi="Liberation Serif" w:cs="Times New Roman"/>
          <w:sz w:val="28"/>
          <w:szCs w:val="28"/>
        </w:rPr>
        <w:t>русскому языку</w:t>
      </w:r>
      <w:r w:rsidR="000B4555" w:rsidRPr="00823275">
        <w:rPr>
          <w:rFonts w:ascii="Liberation Serif" w:hAnsi="Liberation Serif" w:cs="Times New Roman"/>
          <w:sz w:val="28"/>
          <w:szCs w:val="28"/>
        </w:rPr>
        <w:t xml:space="preserve"> с участием обучающихся </w:t>
      </w:r>
      <w:r w:rsidR="006A6AF3">
        <w:rPr>
          <w:rFonts w:ascii="Liberation Serif" w:hAnsi="Liberation Serif" w:cs="Times New Roman"/>
          <w:sz w:val="28"/>
          <w:szCs w:val="28"/>
        </w:rPr>
        <w:t>11</w:t>
      </w:r>
      <w:r w:rsidR="000B4555" w:rsidRPr="00823275">
        <w:rPr>
          <w:rFonts w:ascii="Liberation Serif" w:hAnsi="Liberation Serif" w:cs="Times New Roman"/>
          <w:sz w:val="28"/>
          <w:szCs w:val="28"/>
        </w:rPr>
        <w:t>-х классов на</w:t>
      </w:r>
      <w:r w:rsidR="00A33B96" w:rsidRPr="00823275">
        <w:rPr>
          <w:rFonts w:ascii="Liberation Serif" w:hAnsi="Liberation Serif" w:cs="Times New Roman"/>
          <w:sz w:val="28"/>
          <w:szCs w:val="28"/>
        </w:rPr>
        <w:t xml:space="preserve"> территории Артемовского </w:t>
      </w:r>
      <w:r w:rsidR="00536E1D" w:rsidRPr="00823275">
        <w:rPr>
          <w:rFonts w:ascii="Liberation Serif" w:hAnsi="Liberation Serif" w:cs="Times New Roman"/>
          <w:sz w:val="28"/>
          <w:szCs w:val="28"/>
        </w:rPr>
        <w:t>муниципального</w:t>
      </w:r>
      <w:r w:rsidR="00A33B96" w:rsidRPr="00823275">
        <w:rPr>
          <w:rFonts w:ascii="Liberation Serif" w:hAnsi="Liberation Serif" w:cs="Times New Roman"/>
          <w:sz w:val="28"/>
          <w:szCs w:val="28"/>
        </w:rPr>
        <w:t xml:space="preserve"> округа в 202</w:t>
      </w:r>
      <w:r w:rsidR="00536E1D" w:rsidRPr="00823275">
        <w:rPr>
          <w:rFonts w:ascii="Liberation Serif" w:hAnsi="Liberation Serif" w:cs="Times New Roman"/>
          <w:sz w:val="28"/>
          <w:szCs w:val="28"/>
        </w:rPr>
        <w:t>6</w:t>
      </w:r>
      <w:r w:rsidR="00A33B96" w:rsidRPr="00823275">
        <w:rPr>
          <w:rFonts w:ascii="Liberation Serif" w:hAnsi="Liberation Serif" w:cs="Times New Roman"/>
          <w:sz w:val="28"/>
          <w:szCs w:val="28"/>
        </w:rPr>
        <w:t xml:space="preserve"> году.</w:t>
      </w:r>
      <w:r w:rsidR="00B1134B" w:rsidRPr="0082327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B7A9C" w:rsidRPr="00823275" w:rsidRDefault="00DB7A9C" w:rsidP="00D23E57">
      <w:pPr>
        <w:spacing w:after="0" w:line="240" w:lineRule="auto"/>
        <w:ind w:right="-1"/>
        <w:jc w:val="both"/>
        <w:rPr>
          <w:rFonts w:ascii="Liberation Serif" w:hAnsi="Liberation Serif" w:cs="Times New Roman"/>
          <w:sz w:val="28"/>
          <w:szCs w:val="28"/>
        </w:rPr>
      </w:pPr>
    </w:p>
    <w:p w:rsidR="005C6088" w:rsidRPr="00823275" w:rsidRDefault="005C6088" w:rsidP="00CD4563">
      <w:pPr>
        <w:spacing w:after="0" w:line="240" w:lineRule="auto"/>
        <w:ind w:left="1843" w:hanging="1843"/>
        <w:jc w:val="both"/>
        <w:rPr>
          <w:rFonts w:ascii="Liberation Serif" w:hAnsi="Liberation Serif" w:cs="Times New Roman"/>
          <w:sz w:val="28"/>
          <w:szCs w:val="28"/>
        </w:rPr>
      </w:pPr>
      <w:r w:rsidRPr="00823275">
        <w:rPr>
          <w:rFonts w:ascii="Liberation Serif" w:hAnsi="Liberation Serif" w:cs="Times New Roman"/>
          <w:sz w:val="28"/>
          <w:szCs w:val="28"/>
        </w:rPr>
        <w:t xml:space="preserve">Приложение: </w:t>
      </w:r>
      <w:r w:rsidR="00CD4563" w:rsidRPr="00823275">
        <w:rPr>
          <w:rFonts w:ascii="Liberation Serif" w:hAnsi="Liberation Serif" w:cs="Times New Roman"/>
          <w:sz w:val="28"/>
          <w:szCs w:val="28"/>
        </w:rPr>
        <w:t>на</w:t>
      </w:r>
      <w:r w:rsidR="009C24FE">
        <w:rPr>
          <w:rFonts w:ascii="Liberation Serif" w:hAnsi="Liberation Serif" w:cs="Times New Roman"/>
          <w:sz w:val="28"/>
          <w:szCs w:val="28"/>
        </w:rPr>
        <w:t xml:space="preserve"> 1</w:t>
      </w:r>
      <w:r w:rsidR="0001594C">
        <w:rPr>
          <w:rFonts w:ascii="Liberation Serif" w:hAnsi="Liberation Serif" w:cs="Times New Roman"/>
          <w:sz w:val="28"/>
          <w:szCs w:val="28"/>
        </w:rPr>
        <w:t>4</w:t>
      </w:r>
      <w:r w:rsidR="009C24FE">
        <w:rPr>
          <w:rFonts w:ascii="Liberation Serif" w:hAnsi="Liberation Serif" w:cs="Times New Roman"/>
          <w:sz w:val="28"/>
          <w:szCs w:val="28"/>
        </w:rPr>
        <w:t xml:space="preserve"> л. в 1 экз.</w:t>
      </w:r>
      <w:r w:rsidR="00CD4563" w:rsidRPr="0082327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5C6088" w:rsidRPr="00823275" w:rsidRDefault="005C6088" w:rsidP="00D23E57">
      <w:pPr>
        <w:jc w:val="both"/>
        <w:rPr>
          <w:rFonts w:ascii="Liberation Serif" w:hAnsi="Liberation Serif"/>
        </w:rPr>
      </w:pPr>
    </w:p>
    <w:p w:rsidR="00E52265" w:rsidRPr="00823275" w:rsidRDefault="009C24FE" w:rsidP="002709B7">
      <w:pPr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И.о</w:t>
      </w:r>
      <w:proofErr w:type="spellEnd"/>
      <w:r>
        <w:rPr>
          <w:rFonts w:ascii="Liberation Serif" w:hAnsi="Liberation Serif" w:cs="Times New Roman"/>
          <w:sz w:val="28"/>
          <w:szCs w:val="28"/>
        </w:rPr>
        <w:t>. н</w:t>
      </w:r>
      <w:r w:rsidR="005C6088" w:rsidRPr="00823275">
        <w:rPr>
          <w:rFonts w:ascii="Liberation Serif" w:hAnsi="Liberation Serif" w:cs="Times New Roman"/>
          <w:sz w:val="28"/>
          <w:szCs w:val="28"/>
        </w:rPr>
        <w:t xml:space="preserve">ачальник                                                                                    </w:t>
      </w:r>
      <w:r w:rsidR="00D23E57" w:rsidRPr="00823275">
        <w:rPr>
          <w:rFonts w:ascii="Liberation Serif" w:hAnsi="Liberation Serif" w:cs="Times New Roman"/>
          <w:sz w:val="28"/>
          <w:szCs w:val="28"/>
        </w:rPr>
        <w:t xml:space="preserve">   </w:t>
      </w:r>
      <w:r w:rsidR="00B1134B" w:rsidRPr="00823275">
        <w:rPr>
          <w:rFonts w:ascii="Liberation Serif" w:hAnsi="Liberation Serif" w:cs="Times New Roman"/>
          <w:sz w:val="28"/>
          <w:szCs w:val="28"/>
        </w:rPr>
        <w:t xml:space="preserve"> </w:t>
      </w:r>
      <w:r w:rsidR="00823275" w:rsidRPr="0082327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823275" w:rsidRPr="00823275">
        <w:rPr>
          <w:rFonts w:ascii="Liberation Serif" w:hAnsi="Liberation Serif" w:cs="Times New Roman"/>
          <w:sz w:val="28"/>
          <w:szCs w:val="28"/>
        </w:rPr>
        <w:t xml:space="preserve">А.А. </w:t>
      </w:r>
      <w:proofErr w:type="spellStart"/>
      <w:r w:rsidR="00823275" w:rsidRPr="00823275">
        <w:rPr>
          <w:rFonts w:ascii="Liberation Serif" w:hAnsi="Liberation Serif" w:cs="Times New Roman"/>
          <w:sz w:val="28"/>
          <w:szCs w:val="28"/>
        </w:rPr>
        <w:t>Сальцев</w:t>
      </w:r>
      <w:proofErr w:type="spellEnd"/>
    </w:p>
    <w:p w:rsidR="00C243FA" w:rsidRPr="00823275" w:rsidRDefault="00C243FA" w:rsidP="002709B7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C243FA" w:rsidRPr="00823275" w:rsidRDefault="00C243FA" w:rsidP="002709B7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C243FA" w:rsidRPr="00823275" w:rsidRDefault="00C243FA" w:rsidP="002709B7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C243FA" w:rsidRDefault="00C243FA" w:rsidP="002709B7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8A4086" w:rsidRPr="00823275" w:rsidRDefault="008A4086" w:rsidP="002709B7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5C6088" w:rsidRPr="00823275" w:rsidRDefault="005C6088" w:rsidP="00D23E57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823275">
        <w:rPr>
          <w:rFonts w:ascii="Liberation Serif" w:hAnsi="Liberation Serif" w:cs="Times New Roman"/>
          <w:sz w:val="20"/>
          <w:szCs w:val="20"/>
        </w:rPr>
        <w:t xml:space="preserve">Ольга Юрьевна </w:t>
      </w:r>
      <w:proofErr w:type="spellStart"/>
      <w:r w:rsidRPr="00823275">
        <w:rPr>
          <w:rFonts w:ascii="Liberation Serif" w:hAnsi="Liberation Serif" w:cs="Times New Roman"/>
          <w:sz w:val="20"/>
          <w:szCs w:val="20"/>
        </w:rPr>
        <w:t>Мухлиева</w:t>
      </w:r>
      <w:proofErr w:type="spellEnd"/>
      <w:r w:rsidRPr="00823275">
        <w:rPr>
          <w:rFonts w:ascii="Liberation Serif" w:hAnsi="Liberation Serif" w:cs="Times New Roman"/>
          <w:sz w:val="20"/>
          <w:szCs w:val="20"/>
        </w:rPr>
        <w:t xml:space="preserve"> </w:t>
      </w:r>
    </w:p>
    <w:p w:rsidR="00666BEF" w:rsidRDefault="005C6088" w:rsidP="008A408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23275">
        <w:rPr>
          <w:rFonts w:ascii="Liberation Serif" w:hAnsi="Liberation Serif" w:cs="Times New Roman"/>
          <w:sz w:val="20"/>
          <w:szCs w:val="20"/>
        </w:rPr>
        <w:t>(34363)24784</w:t>
      </w:r>
      <w:r w:rsidR="00DB7A9C" w:rsidRPr="00823275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2709B7" w:rsidRDefault="002709B7" w:rsidP="007E0B24">
      <w:pPr>
        <w:tabs>
          <w:tab w:val="left" w:pos="7230"/>
        </w:tabs>
        <w:spacing w:after="0" w:line="240" w:lineRule="auto"/>
        <w:ind w:left="5670"/>
        <w:jc w:val="both"/>
        <w:rPr>
          <w:rFonts w:ascii="Liberation Serif" w:hAnsi="Liberation Serif" w:cs="Times New Roman"/>
          <w:sz w:val="24"/>
          <w:szCs w:val="24"/>
        </w:rPr>
        <w:sectPr w:rsidR="002709B7" w:rsidSect="008A4086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p w:rsidR="005C7F35" w:rsidRPr="00280900" w:rsidRDefault="007E0B24" w:rsidP="005C7F35">
      <w:pPr>
        <w:tabs>
          <w:tab w:val="left" w:pos="7230"/>
        </w:tabs>
        <w:spacing w:after="0" w:line="240" w:lineRule="auto"/>
        <w:ind w:left="5670" w:firstLine="4111"/>
        <w:rPr>
          <w:rFonts w:ascii="Liberation Serif" w:hAnsi="Liberation Serif" w:cs="Times New Roman"/>
          <w:sz w:val="24"/>
          <w:szCs w:val="24"/>
        </w:rPr>
      </w:pPr>
      <w:r w:rsidRPr="00280900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</w:t>
      </w:r>
    </w:p>
    <w:p w:rsidR="007E0B24" w:rsidRPr="00280900" w:rsidRDefault="007E0B24" w:rsidP="005C7F35">
      <w:pPr>
        <w:tabs>
          <w:tab w:val="left" w:pos="7230"/>
        </w:tabs>
        <w:spacing w:after="0" w:line="240" w:lineRule="auto"/>
        <w:ind w:left="5670" w:firstLine="4111"/>
        <w:rPr>
          <w:rFonts w:ascii="Liberation Serif" w:hAnsi="Liberation Serif" w:cs="Times New Roman"/>
          <w:sz w:val="24"/>
          <w:szCs w:val="24"/>
        </w:rPr>
      </w:pPr>
      <w:r w:rsidRPr="00280900">
        <w:rPr>
          <w:rFonts w:ascii="Liberation Serif" w:hAnsi="Liberation Serif" w:cs="Times New Roman"/>
          <w:sz w:val="24"/>
          <w:szCs w:val="24"/>
        </w:rPr>
        <w:t>к письму</w:t>
      </w:r>
      <w:r w:rsidR="00EB64EE" w:rsidRPr="00280900">
        <w:rPr>
          <w:rFonts w:ascii="Liberation Serif" w:hAnsi="Liberation Serif" w:cs="Times New Roman"/>
          <w:sz w:val="24"/>
          <w:szCs w:val="24"/>
        </w:rPr>
        <w:t xml:space="preserve"> </w:t>
      </w:r>
      <w:r w:rsidRPr="00280900">
        <w:rPr>
          <w:rFonts w:ascii="Liberation Serif" w:hAnsi="Liberation Serif" w:cs="Times New Roman"/>
          <w:sz w:val="24"/>
          <w:szCs w:val="24"/>
        </w:rPr>
        <w:t xml:space="preserve">Управления образования </w:t>
      </w:r>
    </w:p>
    <w:p w:rsidR="007E0B24" w:rsidRPr="00280900" w:rsidRDefault="005C7F35" w:rsidP="005C7F35">
      <w:pPr>
        <w:tabs>
          <w:tab w:val="left" w:pos="7230"/>
        </w:tabs>
        <w:spacing w:after="0" w:line="240" w:lineRule="auto"/>
        <w:ind w:left="9072"/>
        <w:rPr>
          <w:rFonts w:ascii="Liberation Serif" w:hAnsi="Liberation Serif" w:cs="Times New Roman"/>
          <w:sz w:val="24"/>
          <w:szCs w:val="24"/>
        </w:rPr>
      </w:pPr>
      <w:r w:rsidRPr="00280900">
        <w:rPr>
          <w:rFonts w:ascii="Liberation Serif" w:hAnsi="Liberation Serif" w:cs="Times New Roman"/>
          <w:sz w:val="24"/>
          <w:szCs w:val="24"/>
        </w:rPr>
        <w:t xml:space="preserve">          </w:t>
      </w:r>
      <w:r w:rsidR="00280900">
        <w:rPr>
          <w:rFonts w:ascii="Liberation Serif" w:hAnsi="Liberation Serif" w:cs="Times New Roman"/>
          <w:sz w:val="24"/>
          <w:szCs w:val="24"/>
        </w:rPr>
        <w:t xml:space="preserve">  </w:t>
      </w:r>
      <w:r w:rsidR="007E0B24" w:rsidRPr="00280900">
        <w:rPr>
          <w:rFonts w:ascii="Liberation Serif" w:hAnsi="Liberation Serif" w:cs="Times New Roman"/>
          <w:sz w:val="24"/>
          <w:szCs w:val="24"/>
        </w:rPr>
        <w:t xml:space="preserve">Артемовского </w:t>
      </w:r>
      <w:r w:rsidR="00823275" w:rsidRPr="00280900">
        <w:rPr>
          <w:rFonts w:ascii="Liberation Serif" w:hAnsi="Liberation Serif" w:cs="Times New Roman"/>
          <w:sz w:val="24"/>
          <w:szCs w:val="24"/>
        </w:rPr>
        <w:t>муниципального</w:t>
      </w:r>
      <w:r w:rsidRPr="00280900">
        <w:rPr>
          <w:rFonts w:ascii="Liberation Serif" w:hAnsi="Liberation Serif" w:cs="Times New Roman"/>
          <w:sz w:val="24"/>
          <w:szCs w:val="24"/>
        </w:rPr>
        <w:t xml:space="preserve"> </w:t>
      </w:r>
      <w:r w:rsidR="007E0B24" w:rsidRPr="00280900">
        <w:rPr>
          <w:rFonts w:ascii="Liberation Serif" w:hAnsi="Liberation Serif" w:cs="Times New Roman"/>
          <w:sz w:val="24"/>
          <w:szCs w:val="24"/>
        </w:rPr>
        <w:t>округа</w:t>
      </w:r>
    </w:p>
    <w:p w:rsidR="007E0B24" w:rsidRPr="00280900" w:rsidRDefault="007E0B24" w:rsidP="005C7F35">
      <w:pPr>
        <w:spacing w:after="0" w:line="240" w:lineRule="auto"/>
        <w:ind w:left="5670" w:firstLine="4111"/>
        <w:rPr>
          <w:rFonts w:ascii="Liberation Serif" w:hAnsi="Liberation Serif" w:cs="Times New Roman"/>
          <w:sz w:val="24"/>
          <w:szCs w:val="24"/>
        </w:rPr>
      </w:pPr>
      <w:r w:rsidRPr="00280900">
        <w:rPr>
          <w:rFonts w:ascii="Liberation Serif" w:hAnsi="Liberation Serif" w:cs="Times New Roman"/>
          <w:sz w:val="24"/>
          <w:szCs w:val="24"/>
        </w:rPr>
        <w:t>от__</w:t>
      </w:r>
      <w:r w:rsidR="006A6AF3">
        <w:rPr>
          <w:rFonts w:ascii="Liberation Serif" w:hAnsi="Liberation Serif" w:cs="Times New Roman"/>
          <w:sz w:val="24"/>
          <w:szCs w:val="24"/>
        </w:rPr>
        <w:t>_________</w:t>
      </w:r>
      <w:r w:rsidR="005321A1">
        <w:rPr>
          <w:rFonts w:ascii="Liberation Serif" w:hAnsi="Liberation Serif" w:cs="Times New Roman"/>
          <w:sz w:val="24"/>
          <w:szCs w:val="24"/>
        </w:rPr>
        <w:t>_</w:t>
      </w:r>
      <w:r w:rsidRPr="00280900">
        <w:rPr>
          <w:rFonts w:ascii="Liberation Serif" w:hAnsi="Liberation Serif" w:cs="Times New Roman"/>
          <w:sz w:val="24"/>
          <w:szCs w:val="24"/>
        </w:rPr>
        <w:t>___№__</w:t>
      </w:r>
      <w:r w:rsidR="005321A1">
        <w:rPr>
          <w:rFonts w:ascii="Liberation Serif" w:hAnsi="Liberation Serif" w:cs="Times New Roman"/>
          <w:sz w:val="24"/>
          <w:szCs w:val="24"/>
        </w:rPr>
        <w:t>___________</w:t>
      </w:r>
      <w:r w:rsidRPr="00280900">
        <w:rPr>
          <w:rFonts w:ascii="Liberation Serif" w:hAnsi="Liberation Serif" w:cs="Times New Roman"/>
          <w:sz w:val="24"/>
          <w:szCs w:val="24"/>
        </w:rPr>
        <w:t>__</w:t>
      </w:r>
    </w:p>
    <w:p w:rsidR="007E0B24" w:rsidRPr="00280900" w:rsidRDefault="007E0B24" w:rsidP="00E52265">
      <w:pPr>
        <w:spacing w:after="0" w:line="240" w:lineRule="auto"/>
        <w:ind w:left="-284"/>
        <w:jc w:val="center"/>
        <w:rPr>
          <w:rFonts w:ascii="Liberation Serif" w:hAnsi="Liberation Serif" w:cs="Times New Roman"/>
          <w:b/>
          <w:i/>
          <w:sz w:val="24"/>
          <w:szCs w:val="24"/>
        </w:rPr>
      </w:pPr>
    </w:p>
    <w:p w:rsidR="0015065B" w:rsidRPr="00280900" w:rsidRDefault="00666BEF" w:rsidP="00E52265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4"/>
          <w:szCs w:val="24"/>
        </w:rPr>
      </w:pPr>
      <w:r w:rsidRPr="00280900">
        <w:rPr>
          <w:rFonts w:ascii="Liberation Serif" w:hAnsi="Liberation Serif" w:cs="Times New Roman"/>
          <w:b/>
          <w:i/>
          <w:sz w:val="24"/>
          <w:szCs w:val="24"/>
        </w:rPr>
        <w:t>Аналитическая информация и адресные рекомендации по результатам проведен</w:t>
      </w:r>
      <w:r w:rsidR="0015065B" w:rsidRPr="00280900">
        <w:rPr>
          <w:rFonts w:ascii="Liberation Serif" w:hAnsi="Liberation Serif" w:cs="Times New Roman"/>
          <w:b/>
          <w:i/>
          <w:sz w:val="24"/>
          <w:szCs w:val="24"/>
        </w:rPr>
        <w:t xml:space="preserve">ия </w:t>
      </w:r>
      <w:r w:rsidR="005321A1">
        <w:rPr>
          <w:rFonts w:ascii="Liberation Serif" w:hAnsi="Liberation Serif" w:cs="Times New Roman"/>
          <w:b/>
          <w:i/>
          <w:sz w:val="24"/>
          <w:szCs w:val="24"/>
        </w:rPr>
        <w:t>федерального</w:t>
      </w:r>
      <w:r w:rsidR="0015065B" w:rsidRPr="00280900">
        <w:rPr>
          <w:rFonts w:ascii="Liberation Serif" w:hAnsi="Liberation Serif" w:cs="Times New Roman"/>
          <w:b/>
          <w:i/>
          <w:sz w:val="24"/>
          <w:szCs w:val="24"/>
        </w:rPr>
        <w:t xml:space="preserve"> </w:t>
      </w:r>
    </w:p>
    <w:p w:rsidR="00D87691" w:rsidRPr="00280900" w:rsidRDefault="0015065B" w:rsidP="00E52265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4"/>
          <w:szCs w:val="24"/>
        </w:rPr>
      </w:pPr>
      <w:r w:rsidRPr="00280900">
        <w:rPr>
          <w:rFonts w:ascii="Liberation Serif" w:hAnsi="Liberation Serif" w:cs="Times New Roman"/>
          <w:b/>
          <w:i/>
          <w:sz w:val="24"/>
          <w:szCs w:val="24"/>
        </w:rPr>
        <w:t xml:space="preserve">тренировочного </w:t>
      </w:r>
      <w:r w:rsidR="00666BEF" w:rsidRPr="00280900">
        <w:rPr>
          <w:rFonts w:ascii="Liberation Serif" w:hAnsi="Liberation Serif" w:cs="Times New Roman"/>
          <w:b/>
          <w:i/>
          <w:sz w:val="24"/>
          <w:szCs w:val="24"/>
        </w:rPr>
        <w:t>мероприятия по</w:t>
      </w:r>
      <w:r w:rsidR="00C243FA" w:rsidRPr="00280900">
        <w:rPr>
          <w:rFonts w:ascii="Liberation Serif" w:hAnsi="Liberation Serif" w:cs="Times New Roman"/>
          <w:b/>
          <w:i/>
          <w:sz w:val="24"/>
          <w:szCs w:val="24"/>
        </w:rPr>
        <w:t xml:space="preserve"> учебному предмету «</w:t>
      </w:r>
      <w:r w:rsidR="005321A1">
        <w:rPr>
          <w:rFonts w:ascii="Liberation Serif" w:hAnsi="Liberation Serif" w:cs="Times New Roman"/>
          <w:b/>
          <w:i/>
          <w:sz w:val="24"/>
          <w:szCs w:val="24"/>
        </w:rPr>
        <w:t>Русский язык</w:t>
      </w:r>
      <w:r w:rsidR="00C243FA" w:rsidRPr="00280900">
        <w:rPr>
          <w:rFonts w:ascii="Liberation Serif" w:hAnsi="Liberation Serif" w:cs="Times New Roman"/>
          <w:b/>
          <w:i/>
          <w:sz w:val="24"/>
          <w:szCs w:val="24"/>
        </w:rPr>
        <w:t>»</w:t>
      </w:r>
      <w:r w:rsidR="002709B7" w:rsidRPr="00280900">
        <w:rPr>
          <w:rFonts w:ascii="Liberation Serif" w:hAnsi="Liberation Serif" w:cs="Times New Roman"/>
          <w:b/>
          <w:i/>
          <w:sz w:val="24"/>
          <w:szCs w:val="24"/>
        </w:rPr>
        <w:t xml:space="preserve"> </w:t>
      </w:r>
      <w:r w:rsidR="00C243FA" w:rsidRPr="00280900">
        <w:rPr>
          <w:rFonts w:ascii="Liberation Serif" w:hAnsi="Liberation Serif" w:cs="Times New Roman"/>
          <w:b/>
          <w:i/>
          <w:sz w:val="24"/>
          <w:szCs w:val="24"/>
        </w:rPr>
        <w:t xml:space="preserve">с участием обучающихся </w:t>
      </w:r>
      <w:r w:rsidR="005321A1">
        <w:rPr>
          <w:rFonts w:ascii="Liberation Serif" w:hAnsi="Liberation Serif" w:cs="Times New Roman"/>
          <w:b/>
          <w:i/>
          <w:sz w:val="24"/>
          <w:szCs w:val="24"/>
        </w:rPr>
        <w:t>11</w:t>
      </w:r>
      <w:r w:rsidR="00C243FA" w:rsidRPr="00280900">
        <w:rPr>
          <w:rFonts w:ascii="Liberation Serif" w:hAnsi="Liberation Serif" w:cs="Times New Roman"/>
          <w:b/>
          <w:i/>
          <w:sz w:val="24"/>
          <w:szCs w:val="24"/>
        </w:rPr>
        <w:t>-х классов</w:t>
      </w:r>
      <w:r w:rsidR="007E0B24" w:rsidRPr="00280900">
        <w:rPr>
          <w:rFonts w:ascii="Liberation Serif" w:hAnsi="Liberation Serif" w:cs="Times New Roman"/>
          <w:b/>
          <w:i/>
          <w:sz w:val="24"/>
          <w:szCs w:val="24"/>
        </w:rPr>
        <w:t xml:space="preserve"> муниципальных общеобразовательных </w:t>
      </w:r>
      <w:r w:rsidR="00FA0077" w:rsidRPr="00280900">
        <w:rPr>
          <w:rFonts w:ascii="Liberation Serif" w:hAnsi="Liberation Serif" w:cs="Times New Roman"/>
          <w:b/>
          <w:i/>
          <w:sz w:val="24"/>
          <w:szCs w:val="24"/>
        </w:rPr>
        <w:t xml:space="preserve">организаций </w:t>
      </w:r>
      <w:r w:rsidR="007E0B24" w:rsidRPr="00280900">
        <w:rPr>
          <w:rFonts w:ascii="Liberation Serif" w:hAnsi="Liberation Serif" w:cs="Times New Roman"/>
          <w:b/>
          <w:i/>
          <w:sz w:val="24"/>
          <w:szCs w:val="24"/>
        </w:rPr>
        <w:t xml:space="preserve">Артемовского </w:t>
      </w:r>
      <w:r w:rsidR="00B031C3">
        <w:rPr>
          <w:rFonts w:ascii="Liberation Serif" w:hAnsi="Liberation Serif" w:cs="Times New Roman"/>
          <w:b/>
          <w:i/>
          <w:sz w:val="24"/>
          <w:szCs w:val="24"/>
        </w:rPr>
        <w:t>муниципального</w:t>
      </w:r>
      <w:r w:rsidR="007E0B24" w:rsidRPr="00280900">
        <w:rPr>
          <w:rFonts w:ascii="Liberation Serif" w:hAnsi="Liberation Serif" w:cs="Times New Roman"/>
          <w:b/>
          <w:i/>
          <w:sz w:val="24"/>
          <w:szCs w:val="24"/>
        </w:rPr>
        <w:t xml:space="preserve"> округа в 20</w:t>
      </w:r>
      <w:r w:rsidR="00666BEF" w:rsidRPr="00280900">
        <w:rPr>
          <w:rFonts w:ascii="Liberation Serif" w:hAnsi="Liberation Serif" w:cs="Times New Roman"/>
          <w:b/>
          <w:i/>
          <w:sz w:val="24"/>
          <w:szCs w:val="24"/>
        </w:rPr>
        <w:t>2</w:t>
      </w:r>
      <w:r w:rsidR="008C6F44" w:rsidRPr="00280900">
        <w:rPr>
          <w:rFonts w:ascii="Liberation Serif" w:hAnsi="Liberation Serif" w:cs="Times New Roman"/>
          <w:b/>
          <w:i/>
          <w:sz w:val="24"/>
          <w:szCs w:val="24"/>
        </w:rPr>
        <w:t>6</w:t>
      </w:r>
      <w:r w:rsidR="001C03FE" w:rsidRPr="00280900">
        <w:rPr>
          <w:rFonts w:ascii="Liberation Serif" w:hAnsi="Liberation Serif" w:cs="Times New Roman"/>
          <w:b/>
          <w:i/>
          <w:sz w:val="24"/>
          <w:szCs w:val="24"/>
        </w:rPr>
        <w:t xml:space="preserve"> году </w:t>
      </w:r>
    </w:p>
    <w:p w:rsidR="00133D55" w:rsidRPr="00280900" w:rsidRDefault="00133D55" w:rsidP="00C243FA">
      <w:pPr>
        <w:spacing w:after="0" w:line="240" w:lineRule="auto"/>
        <w:rPr>
          <w:rFonts w:ascii="Liberation Serif" w:hAnsi="Liberation Serif" w:cs="Times New Roman"/>
          <w:b/>
          <w:i/>
          <w:sz w:val="24"/>
          <w:szCs w:val="24"/>
        </w:rPr>
      </w:pPr>
    </w:p>
    <w:p w:rsidR="00564761" w:rsidRPr="00280900" w:rsidRDefault="00804778" w:rsidP="00564761">
      <w:pPr>
        <w:tabs>
          <w:tab w:val="left" w:pos="2790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280900">
        <w:rPr>
          <w:rFonts w:ascii="Liberation Serif" w:hAnsi="Liberation Serif"/>
          <w:sz w:val="24"/>
          <w:szCs w:val="24"/>
        </w:rPr>
        <w:t>В</w:t>
      </w:r>
      <w:r w:rsidR="00B84FAF" w:rsidRPr="00280900">
        <w:rPr>
          <w:rFonts w:ascii="Liberation Serif" w:hAnsi="Liberation Serif"/>
          <w:sz w:val="24"/>
          <w:szCs w:val="24"/>
        </w:rPr>
        <w:t xml:space="preserve"> соответствии с</w:t>
      </w:r>
      <w:r w:rsidR="005F02AD" w:rsidRPr="00280900">
        <w:rPr>
          <w:rFonts w:ascii="Liberation Serif" w:hAnsi="Liberation Serif"/>
          <w:sz w:val="24"/>
          <w:szCs w:val="24"/>
        </w:rPr>
        <w:t xml:space="preserve"> </w:t>
      </w:r>
      <w:r w:rsidR="004F4A27" w:rsidRPr="00280900">
        <w:rPr>
          <w:rFonts w:ascii="Liberation Serif" w:hAnsi="Liberation Serif"/>
          <w:sz w:val="24"/>
          <w:szCs w:val="24"/>
        </w:rPr>
        <w:t xml:space="preserve">графиком </w:t>
      </w:r>
      <w:r w:rsidR="005125F4" w:rsidRPr="00280900">
        <w:rPr>
          <w:rFonts w:ascii="Liberation Serif" w:hAnsi="Liberation Serif"/>
          <w:sz w:val="24"/>
          <w:szCs w:val="24"/>
        </w:rPr>
        <w:t>федеральных, региональных тренировочных мероприятий в 2025/2026 учебном году</w:t>
      </w:r>
      <w:r w:rsidR="00BE121B" w:rsidRPr="00280900">
        <w:rPr>
          <w:rFonts w:ascii="Liberation Serif" w:hAnsi="Liberation Serif"/>
          <w:sz w:val="24"/>
          <w:szCs w:val="24"/>
        </w:rPr>
        <w:t xml:space="preserve"> на территории Свердловской области </w:t>
      </w:r>
      <w:r w:rsidR="00F43A63" w:rsidRPr="00280900">
        <w:rPr>
          <w:rFonts w:ascii="Liberation Serif" w:hAnsi="Liberation Serif"/>
          <w:sz w:val="24"/>
          <w:szCs w:val="24"/>
        </w:rPr>
        <w:t xml:space="preserve">(письмо Министерства образования Свердловской области </w:t>
      </w:r>
      <w:r w:rsidR="008412F5" w:rsidRPr="00280900">
        <w:rPr>
          <w:rFonts w:ascii="Liberation Serif" w:hAnsi="Liberation Serif"/>
          <w:sz w:val="24"/>
          <w:szCs w:val="24"/>
        </w:rPr>
        <w:t xml:space="preserve">от 26.11.2025 № </w:t>
      </w:r>
      <w:r w:rsidR="002208F5" w:rsidRPr="00280900">
        <w:rPr>
          <w:rFonts w:ascii="Liberation Serif" w:hAnsi="Liberation Serif"/>
          <w:sz w:val="24"/>
          <w:szCs w:val="24"/>
        </w:rPr>
        <w:t xml:space="preserve">02-01-81/12110 (с изменениями и дополнениями от </w:t>
      </w:r>
      <w:r w:rsidR="00D73ECE" w:rsidRPr="00280900">
        <w:rPr>
          <w:rFonts w:ascii="Liberation Serif" w:hAnsi="Liberation Serif"/>
          <w:sz w:val="24"/>
          <w:szCs w:val="24"/>
        </w:rPr>
        <w:t>15</w:t>
      </w:r>
      <w:r w:rsidR="002208F5" w:rsidRPr="00280900">
        <w:rPr>
          <w:rFonts w:ascii="Liberation Serif" w:hAnsi="Liberation Serif"/>
          <w:sz w:val="24"/>
          <w:szCs w:val="24"/>
        </w:rPr>
        <w:t>.12.202</w:t>
      </w:r>
      <w:r w:rsidR="00D73ECE" w:rsidRPr="00280900">
        <w:rPr>
          <w:rFonts w:ascii="Liberation Serif" w:hAnsi="Liberation Serif"/>
          <w:sz w:val="24"/>
          <w:szCs w:val="24"/>
        </w:rPr>
        <w:t>5</w:t>
      </w:r>
      <w:r w:rsidR="002208F5" w:rsidRPr="00280900">
        <w:rPr>
          <w:rFonts w:ascii="Liberation Serif" w:hAnsi="Liberation Serif"/>
          <w:sz w:val="24"/>
          <w:szCs w:val="24"/>
        </w:rPr>
        <w:t xml:space="preserve"> № </w:t>
      </w:r>
      <w:r w:rsidR="00D73ECE" w:rsidRPr="00280900">
        <w:rPr>
          <w:rFonts w:ascii="Liberation Serif" w:hAnsi="Liberation Serif"/>
          <w:sz w:val="24"/>
          <w:szCs w:val="24"/>
        </w:rPr>
        <w:t>02-01-81/13383),</w:t>
      </w:r>
      <w:r w:rsidRPr="00280900">
        <w:rPr>
          <w:rFonts w:ascii="Liberation Serif" w:hAnsi="Liberation Serif"/>
          <w:sz w:val="24"/>
          <w:szCs w:val="24"/>
        </w:rPr>
        <w:t xml:space="preserve"> </w:t>
      </w:r>
      <w:r w:rsidR="00915FF2">
        <w:rPr>
          <w:rFonts w:ascii="Liberation Serif" w:hAnsi="Liberation Serif"/>
          <w:sz w:val="24"/>
          <w:szCs w:val="24"/>
        </w:rPr>
        <w:t xml:space="preserve">письмом </w:t>
      </w:r>
      <w:r w:rsidRPr="00280900">
        <w:rPr>
          <w:rFonts w:ascii="Liberation Serif" w:hAnsi="Liberation Serif"/>
          <w:sz w:val="24"/>
          <w:szCs w:val="24"/>
        </w:rPr>
        <w:t xml:space="preserve">Управления образования Артемовского </w:t>
      </w:r>
      <w:r w:rsidR="00D73ECE" w:rsidRPr="00280900">
        <w:rPr>
          <w:rFonts w:ascii="Liberation Serif" w:hAnsi="Liberation Serif"/>
          <w:sz w:val="24"/>
          <w:szCs w:val="24"/>
        </w:rPr>
        <w:t xml:space="preserve">муниципального </w:t>
      </w:r>
      <w:r w:rsidRPr="00280900">
        <w:rPr>
          <w:rFonts w:ascii="Liberation Serif" w:hAnsi="Liberation Serif"/>
          <w:sz w:val="24"/>
          <w:szCs w:val="24"/>
        </w:rPr>
        <w:t>округа</w:t>
      </w:r>
      <w:r w:rsidR="005F02AD" w:rsidRPr="00280900">
        <w:rPr>
          <w:rFonts w:ascii="Liberation Serif" w:hAnsi="Liberation Serif"/>
          <w:sz w:val="24"/>
          <w:szCs w:val="24"/>
        </w:rPr>
        <w:t xml:space="preserve"> от </w:t>
      </w:r>
      <w:r w:rsidR="000B73D4" w:rsidRPr="00280900">
        <w:rPr>
          <w:rFonts w:ascii="Liberation Serif" w:hAnsi="Liberation Serif"/>
          <w:sz w:val="24"/>
          <w:szCs w:val="24"/>
        </w:rPr>
        <w:t>2</w:t>
      </w:r>
      <w:r w:rsidR="003B2718">
        <w:rPr>
          <w:rFonts w:ascii="Liberation Serif" w:hAnsi="Liberation Serif"/>
          <w:sz w:val="24"/>
          <w:szCs w:val="24"/>
        </w:rPr>
        <w:t>7</w:t>
      </w:r>
      <w:r w:rsidR="005F02AD" w:rsidRPr="00280900">
        <w:rPr>
          <w:rFonts w:ascii="Liberation Serif" w:hAnsi="Liberation Serif"/>
          <w:sz w:val="24"/>
          <w:szCs w:val="24"/>
        </w:rPr>
        <w:t>.</w:t>
      </w:r>
      <w:r w:rsidR="003B2718">
        <w:rPr>
          <w:rFonts w:ascii="Liberation Serif" w:hAnsi="Liberation Serif"/>
          <w:sz w:val="24"/>
          <w:szCs w:val="24"/>
        </w:rPr>
        <w:t>0</w:t>
      </w:r>
      <w:r w:rsidR="005F02AD" w:rsidRPr="00280900">
        <w:rPr>
          <w:rFonts w:ascii="Liberation Serif" w:hAnsi="Liberation Serif"/>
          <w:sz w:val="24"/>
          <w:szCs w:val="24"/>
        </w:rPr>
        <w:t>2.202</w:t>
      </w:r>
      <w:r w:rsidR="003B2718">
        <w:rPr>
          <w:rFonts w:ascii="Liberation Serif" w:hAnsi="Liberation Serif"/>
          <w:sz w:val="24"/>
          <w:szCs w:val="24"/>
        </w:rPr>
        <w:t xml:space="preserve">6         </w:t>
      </w:r>
      <w:r w:rsidR="005F02AD" w:rsidRPr="00280900">
        <w:rPr>
          <w:rFonts w:ascii="Liberation Serif" w:hAnsi="Liberation Serif"/>
          <w:sz w:val="24"/>
          <w:szCs w:val="24"/>
        </w:rPr>
        <w:t xml:space="preserve"> № </w:t>
      </w:r>
      <w:r w:rsidR="003B2718">
        <w:rPr>
          <w:rFonts w:ascii="Liberation Serif" w:hAnsi="Liberation Serif"/>
          <w:sz w:val="24"/>
          <w:szCs w:val="24"/>
        </w:rPr>
        <w:t xml:space="preserve">01-33/231 </w:t>
      </w:r>
      <w:r w:rsidR="005F02AD" w:rsidRPr="00280900">
        <w:rPr>
          <w:rFonts w:ascii="Liberation Serif" w:hAnsi="Liberation Serif"/>
          <w:sz w:val="24"/>
          <w:szCs w:val="24"/>
        </w:rPr>
        <w:t>«О</w:t>
      </w:r>
      <w:r w:rsidR="003B2718">
        <w:rPr>
          <w:rFonts w:ascii="Liberation Serif" w:hAnsi="Liberation Serif"/>
          <w:sz w:val="24"/>
          <w:szCs w:val="24"/>
        </w:rPr>
        <w:t xml:space="preserve">б участии </w:t>
      </w:r>
      <w:r w:rsidR="00E8730A">
        <w:rPr>
          <w:rFonts w:ascii="Liberation Serif" w:hAnsi="Liberation Serif"/>
          <w:sz w:val="24"/>
          <w:szCs w:val="24"/>
        </w:rPr>
        <w:t xml:space="preserve">во всероссийском </w:t>
      </w:r>
      <w:r w:rsidR="005F02AD" w:rsidRPr="00280900">
        <w:rPr>
          <w:rFonts w:ascii="Liberation Serif" w:hAnsi="Liberation Serif"/>
          <w:sz w:val="24"/>
          <w:szCs w:val="24"/>
        </w:rPr>
        <w:t>тренировочн</w:t>
      </w:r>
      <w:r w:rsidR="008D2EAB" w:rsidRPr="00280900">
        <w:rPr>
          <w:rFonts w:ascii="Liberation Serif" w:hAnsi="Liberation Serif"/>
          <w:sz w:val="24"/>
          <w:szCs w:val="24"/>
        </w:rPr>
        <w:t>о</w:t>
      </w:r>
      <w:r w:rsidR="00E8730A">
        <w:rPr>
          <w:rFonts w:ascii="Liberation Serif" w:hAnsi="Liberation Serif"/>
          <w:sz w:val="24"/>
          <w:szCs w:val="24"/>
        </w:rPr>
        <w:t>м мероприятии 4 марта 2026 года</w:t>
      </w:r>
      <w:r w:rsidR="005F02AD" w:rsidRPr="00280900">
        <w:rPr>
          <w:rFonts w:ascii="Liberation Serif" w:hAnsi="Liberation Serif"/>
          <w:sz w:val="24"/>
          <w:szCs w:val="24"/>
        </w:rPr>
        <w:t xml:space="preserve">», </w:t>
      </w:r>
      <w:r w:rsidR="005C4640" w:rsidRPr="00280900">
        <w:rPr>
          <w:rFonts w:ascii="Liberation Serif" w:hAnsi="Liberation Serif"/>
          <w:sz w:val="24"/>
          <w:szCs w:val="24"/>
        </w:rPr>
        <w:t>в целях обеспечения те</w:t>
      </w:r>
      <w:r w:rsidR="009D3600" w:rsidRPr="00280900">
        <w:rPr>
          <w:rFonts w:ascii="Liberation Serif" w:hAnsi="Liberation Serif"/>
          <w:sz w:val="24"/>
          <w:szCs w:val="24"/>
        </w:rPr>
        <w:t>хнической подготовки пункт</w:t>
      </w:r>
      <w:r w:rsidR="00560EA7">
        <w:rPr>
          <w:rFonts w:ascii="Liberation Serif" w:hAnsi="Liberation Serif"/>
          <w:sz w:val="24"/>
          <w:szCs w:val="24"/>
        </w:rPr>
        <w:t>а</w:t>
      </w:r>
      <w:r w:rsidR="009D3600" w:rsidRPr="00280900">
        <w:rPr>
          <w:rFonts w:ascii="Liberation Serif" w:hAnsi="Liberation Serif"/>
          <w:sz w:val="24"/>
          <w:szCs w:val="24"/>
        </w:rPr>
        <w:t xml:space="preserve"> проведения экзаменов</w:t>
      </w:r>
      <w:r w:rsidR="003067C7" w:rsidRPr="00280900">
        <w:rPr>
          <w:rFonts w:ascii="Liberation Serif" w:hAnsi="Liberation Serif"/>
          <w:sz w:val="24"/>
          <w:szCs w:val="24"/>
        </w:rPr>
        <w:t xml:space="preserve"> и отработки соответствующих технологий, </w:t>
      </w:r>
      <w:r w:rsidR="001A28A8" w:rsidRPr="00280900">
        <w:rPr>
          <w:rFonts w:ascii="Liberation Serif" w:hAnsi="Liberation Serif"/>
          <w:sz w:val="24"/>
          <w:szCs w:val="24"/>
        </w:rPr>
        <w:t xml:space="preserve">применяемых в ходе проведения </w:t>
      </w:r>
      <w:r w:rsidR="00560EA7">
        <w:rPr>
          <w:rFonts w:ascii="Liberation Serif" w:hAnsi="Liberation Serif"/>
          <w:sz w:val="24"/>
          <w:szCs w:val="24"/>
        </w:rPr>
        <w:t>единого</w:t>
      </w:r>
      <w:r w:rsidR="001A28A8" w:rsidRPr="00280900">
        <w:rPr>
          <w:rFonts w:ascii="Liberation Serif" w:hAnsi="Liberation Serif"/>
          <w:sz w:val="24"/>
          <w:szCs w:val="24"/>
        </w:rPr>
        <w:t xml:space="preserve"> государственного экзамена (далее – </w:t>
      </w:r>
      <w:r w:rsidR="00560EA7">
        <w:rPr>
          <w:rFonts w:ascii="Liberation Serif" w:hAnsi="Liberation Serif"/>
          <w:sz w:val="24"/>
          <w:szCs w:val="24"/>
        </w:rPr>
        <w:t>Е</w:t>
      </w:r>
      <w:r w:rsidR="001A28A8" w:rsidRPr="00280900">
        <w:rPr>
          <w:rFonts w:ascii="Liberation Serif" w:hAnsi="Liberation Serif"/>
          <w:sz w:val="24"/>
          <w:szCs w:val="24"/>
        </w:rPr>
        <w:t>ГЭ)</w:t>
      </w:r>
      <w:r w:rsidR="00FA1832" w:rsidRPr="00280900">
        <w:rPr>
          <w:rFonts w:ascii="Liberation Serif" w:hAnsi="Liberation Serif"/>
          <w:sz w:val="24"/>
          <w:szCs w:val="24"/>
        </w:rPr>
        <w:t>, а так</w:t>
      </w:r>
      <w:r w:rsidR="00BB312F" w:rsidRPr="00280900">
        <w:rPr>
          <w:rFonts w:ascii="Liberation Serif" w:hAnsi="Liberation Serif"/>
          <w:sz w:val="24"/>
          <w:szCs w:val="24"/>
        </w:rPr>
        <w:t xml:space="preserve">же ознакомления обучающихся </w:t>
      </w:r>
      <w:r w:rsidR="007C4AEA">
        <w:rPr>
          <w:rFonts w:ascii="Liberation Serif" w:hAnsi="Liberation Serif"/>
          <w:sz w:val="24"/>
          <w:szCs w:val="24"/>
        </w:rPr>
        <w:t>11</w:t>
      </w:r>
      <w:r w:rsidR="00BB312F" w:rsidRPr="00280900">
        <w:rPr>
          <w:rFonts w:ascii="Liberation Serif" w:hAnsi="Liberation Serif"/>
          <w:sz w:val="24"/>
          <w:szCs w:val="24"/>
        </w:rPr>
        <w:t xml:space="preserve">-х классов муниципальных общеобразовательных организаций </w:t>
      </w:r>
      <w:r w:rsidR="001712F9" w:rsidRPr="00280900">
        <w:rPr>
          <w:rFonts w:ascii="Liberation Serif" w:hAnsi="Liberation Serif"/>
          <w:sz w:val="24"/>
          <w:szCs w:val="24"/>
        </w:rPr>
        <w:t xml:space="preserve">с процедурами и содержанием </w:t>
      </w:r>
      <w:r w:rsidR="007C4AEA">
        <w:rPr>
          <w:rFonts w:ascii="Liberation Serif" w:hAnsi="Liberation Serif"/>
          <w:sz w:val="24"/>
          <w:szCs w:val="24"/>
        </w:rPr>
        <w:t>Е</w:t>
      </w:r>
      <w:r w:rsidR="001712F9" w:rsidRPr="00280900">
        <w:rPr>
          <w:rFonts w:ascii="Liberation Serif" w:hAnsi="Liberation Serif"/>
          <w:sz w:val="24"/>
          <w:szCs w:val="24"/>
        </w:rPr>
        <w:t>ГЭ</w:t>
      </w:r>
      <w:r w:rsidR="00C51369" w:rsidRPr="00280900">
        <w:rPr>
          <w:rFonts w:ascii="Liberation Serif" w:hAnsi="Liberation Serif"/>
          <w:sz w:val="24"/>
          <w:szCs w:val="24"/>
        </w:rPr>
        <w:t xml:space="preserve"> </w:t>
      </w:r>
      <w:r w:rsidR="007C4AEA">
        <w:rPr>
          <w:rFonts w:ascii="Liberation Serif" w:hAnsi="Liberation Serif"/>
          <w:sz w:val="24"/>
          <w:szCs w:val="24"/>
        </w:rPr>
        <w:t>4 марта</w:t>
      </w:r>
      <w:r w:rsidR="005F02AD" w:rsidRPr="00280900">
        <w:rPr>
          <w:rFonts w:ascii="Liberation Serif" w:hAnsi="Liberation Serif"/>
          <w:sz w:val="24"/>
          <w:szCs w:val="24"/>
        </w:rPr>
        <w:t xml:space="preserve"> 202</w:t>
      </w:r>
      <w:r w:rsidR="00C51369" w:rsidRPr="00280900">
        <w:rPr>
          <w:rFonts w:ascii="Liberation Serif" w:hAnsi="Liberation Serif"/>
          <w:sz w:val="24"/>
          <w:szCs w:val="24"/>
        </w:rPr>
        <w:t>6</w:t>
      </w:r>
      <w:r w:rsidR="005F02AD" w:rsidRPr="00280900">
        <w:rPr>
          <w:rFonts w:ascii="Liberation Serif" w:hAnsi="Liberation Serif"/>
          <w:sz w:val="24"/>
          <w:szCs w:val="24"/>
        </w:rPr>
        <w:t xml:space="preserve"> года на территории муниципального образования </w:t>
      </w:r>
      <w:r w:rsidR="00A618A1" w:rsidRPr="00280900">
        <w:rPr>
          <w:rFonts w:ascii="Liberation Serif" w:hAnsi="Liberation Serif"/>
          <w:sz w:val="24"/>
          <w:szCs w:val="24"/>
        </w:rPr>
        <w:t>проведено</w:t>
      </w:r>
      <w:r w:rsidRPr="00280900">
        <w:rPr>
          <w:rFonts w:ascii="Liberation Serif" w:hAnsi="Liberation Serif"/>
          <w:sz w:val="24"/>
          <w:szCs w:val="24"/>
        </w:rPr>
        <w:t xml:space="preserve"> </w:t>
      </w:r>
      <w:r w:rsidR="007C4AEA">
        <w:rPr>
          <w:rFonts w:ascii="Liberation Serif" w:hAnsi="Liberation Serif"/>
          <w:sz w:val="24"/>
          <w:szCs w:val="24"/>
        </w:rPr>
        <w:t>всероссийское</w:t>
      </w:r>
      <w:r w:rsidR="00D50DCC" w:rsidRPr="00280900">
        <w:rPr>
          <w:rFonts w:ascii="Liberation Serif" w:hAnsi="Liberation Serif"/>
          <w:sz w:val="24"/>
          <w:szCs w:val="24"/>
        </w:rPr>
        <w:t xml:space="preserve"> тренировочное мероприятие по </w:t>
      </w:r>
      <w:r w:rsidR="00F446CF">
        <w:rPr>
          <w:rFonts w:ascii="Liberation Serif" w:hAnsi="Liberation Serif"/>
          <w:sz w:val="24"/>
          <w:szCs w:val="24"/>
        </w:rPr>
        <w:t>русскому языку в форме ЕГЭ</w:t>
      </w:r>
      <w:r w:rsidR="009F32B8">
        <w:rPr>
          <w:rFonts w:ascii="Liberation Serif" w:hAnsi="Liberation Serif"/>
          <w:sz w:val="24"/>
          <w:szCs w:val="24"/>
        </w:rPr>
        <w:t xml:space="preserve"> с участием обучающихся 11</w:t>
      </w:r>
      <w:r w:rsidR="00D50DCC" w:rsidRPr="00280900">
        <w:rPr>
          <w:rFonts w:ascii="Liberation Serif" w:hAnsi="Liberation Serif"/>
          <w:sz w:val="24"/>
          <w:szCs w:val="24"/>
        </w:rPr>
        <w:t>-х классах (далее</w:t>
      </w:r>
      <w:r w:rsidR="00380041" w:rsidRPr="00280900">
        <w:rPr>
          <w:rFonts w:ascii="Liberation Serif" w:hAnsi="Liberation Serif"/>
          <w:sz w:val="24"/>
          <w:szCs w:val="24"/>
        </w:rPr>
        <w:t xml:space="preserve"> – </w:t>
      </w:r>
      <w:r w:rsidR="00D50DCC" w:rsidRPr="00280900">
        <w:rPr>
          <w:rFonts w:ascii="Liberation Serif" w:hAnsi="Liberation Serif"/>
          <w:sz w:val="24"/>
          <w:szCs w:val="24"/>
        </w:rPr>
        <w:t>РТМ-</w:t>
      </w:r>
      <w:r w:rsidR="009F32B8">
        <w:rPr>
          <w:rFonts w:ascii="Liberation Serif" w:hAnsi="Liberation Serif"/>
          <w:sz w:val="24"/>
          <w:szCs w:val="24"/>
        </w:rPr>
        <w:t>11</w:t>
      </w:r>
      <w:r w:rsidR="00D50DCC" w:rsidRPr="00280900">
        <w:rPr>
          <w:rFonts w:ascii="Liberation Serif" w:hAnsi="Liberation Serif"/>
          <w:sz w:val="24"/>
          <w:szCs w:val="24"/>
        </w:rPr>
        <w:t>)</w:t>
      </w:r>
      <w:r w:rsidR="00564761" w:rsidRPr="00280900">
        <w:rPr>
          <w:rFonts w:ascii="Liberation Serif" w:hAnsi="Liberation Serif"/>
          <w:sz w:val="24"/>
          <w:szCs w:val="24"/>
        </w:rPr>
        <w:t>.</w:t>
      </w:r>
    </w:p>
    <w:p w:rsidR="006942D6" w:rsidRPr="00280900" w:rsidRDefault="00D50DCC" w:rsidP="00804778">
      <w:pPr>
        <w:tabs>
          <w:tab w:val="left" w:pos="2790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280900">
        <w:rPr>
          <w:rFonts w:ascii="Liberation Serif" w:hAnsi="Liberation Serif"/>
          <w:sz w:val="24"/>
          <w:szCs w:val="24"/>
        </w:rPr>
        <w:t>В РТМ-</w:t>
      </w:r>
      <w:r w:rsidR="00C8135B">
        <w:rPr>
          <w:rFonts w:ascii="Liberation Serif" w:hAnsi="Liberation Serif"/>
          <w:sz w:val="24"/>
          <w:szCs w:val="24"/>
        </w:rPr>
        <w:t>11</w:t>
      </w:r>
      <w:r w:rsidRPr="00280900">
        <w:rPr>
          <w:rFonts w:ascii="Liberation Serif" w:hAnsi="Liberation Serif"/>
          <w:sz w:val="24"/>
          <w:szCs w:val="24"/>
        </w:rPr>
        <w:t xml:space="preserve"> приняли участие </w:t>
      </w:r>
      <w:r w:rsidR="007465E1">
        <w:rPr>
          <w:rFonts w:ascii="Liberation Serif" w:hAnsi="Liberation Serif"/>
          <w:sz w:val="24"/>
          <w:szCs w:val="24"/>
        </w:rPr>
        <w:t>1</w:t>
      </w:r>
      <w:r w:rsidR="008A03D3" w:rsidRPr="00280900">
        <w:rPr>
          <w:rFonts w:ascii="Liberation Serif" w:hAnsi="Liberation Serif"/>
          <w:sz w:val="24"/>
          <w:szCs w:val="24"/>
        </w:rPr>
        <w:t>39</w:t>
      </w:r>
      <w:r w:rsidR="006942D6" w:rsidRPr="00280900">
        <w:rPr>
          <w:rFonts w:ascii="Liberation Serif" w:hAnsi="Liberation Serif"/>
          <w:sz w:val="24"/>
          <w:szCs w:val="24"/>
        </w:rPr>
        <w:t xml:space="preserve"> </w:t>
      </w:r>
      <w:r w:rsidRPr="00280900">
        <w:rPr>
          <w:rFonts w:ascii="Liberation Serif" w:hAnsi="Liberation Serif"/>
          <w:sz w:val="24"/>
          <w:szCs w:val="24"/>
        </w:rPr>
        <w:t xml:space="preserve">обучающихся </w:t>
      </w:r>
      <w:r w:rsidR="007465E1">
        <w:rPr>
          <w:rFonts w:ascii="Liberation Serif" w:hAnsi="Liberation Serif"/>
          <w:sz w:val="24"/>
          <w:szCs w:val="24"/>
        </w:rPr>
        <w:t>11</w:t>
      </w:r>
      <w:r w:rsidRPr="00280900">
        <w:rPr>
          <w:rFonts w:ascii="Liberation Serif" w:hAnsi="Liberation Serif"/>
          <w:sz w:val="24"/>
          <w:szCs w:val="24"/>
        </w:rPr>
        <w:t>-х классов</w:t>
      </w:r>
      <w:r w:rsidR="0006732D">
        <w:rPr>
          <w:rFonts w:ascii="Liberation Serif" w:hAnsi="Liberation Serif"/>
          <w:sz w:val="24"/>
          <w:szCs w:val="24"/>
        </w:rPr>
        <w:t xml:space="preserve"> муниципальных </w:t>
      </w:r>
      <w:r w:rsidR="00216A15">
        <w:rPr>
          <w:rFonts w:ascii="Liberation Serif" w:hAnsi="Liberation Serif"/>
          <w:sz w:val="24"/>
          <w:szCs w:val="24"/>
        </w:rPr>
        <w:t>общеобразовательных организаций Артемовского муниципального округа</w:t>
      </w:r>
      <w:r w:rsidRPr="00280900">
        <w:rPr>
          <w:rFonts w:ascii="Liberation Serif" w:hAnsi="Liberation Serif"/>
          <w:sz w:val="24"/>
          <w:szCs w:val="24"/>
        </w:rPr>
        <w:t xml:space="preserve"> (</w:t>
      </w:r>
      <w:r w:rsidR="009D498C" w:rsidRPr="00280900">
        <w:rPr>
          <w:rFonts w:ascii="Liberation Serif" w:hAnsi="Liberation Serif"/>
          <w:sz w:val="24"/>
          <w:szCs w:val="24"/>
        </w:rPr>
        <w:t>9</w:t>
      </w:r>
      <w:r w:rsidR="003B488B">
        <w:rPr>
          <w:rFonts w:ascii="Liberation Serif" w:hAnsi="Liberation Serif"/>
          <w:sz w:val="24"/>
          <w:szCs w:val="24"/>
        </w:rPr>
        <w:t>5</w:t>
      </w:r>
      <w:r w:rsidR="009D498C" w:rsidRPr="00280900">
        <w:rPr>
          <w:rFonts w:ascii="Liberation Serif" w:hAnsi="Liberation Serif"/>
          <w:sz w:val="24"/>
          <w:szCs w:val="24"/>
        </w:rPr>
        <w:t>,</w:t>
      </w:r>
      <w:r w:rsidR="003B488B">
        <w:rPr>
          <w:rFonts w:ascii="Liberation Serif" w:hAnsi="Liberation Serif"/>
          <w:sz w:val="24"/>
          <w:szCs w:val="24"/>
        </w:rPr>
        <w:t>9</w:t>
      </w:r>
      <w:r w:rsidR="006942D6" w:rsidRPr="00280900">
        <w:rPr>
          <w:rFonts w:ascii="Liberation Serif" w:hAnsi="Liberation Serif"/>
          <w:sz w:val="24"/>
          <w:szCs w:val="24"/>
        </w:rPr>
        <w:t>%</w:t>
      </w:r>
      <w:r w:rsidRPr="00280900">
        <w:rPr>
          <w:rFonts w:ascii="Liberation Serif" w:hAnsi="Liberation Serif"/>
          <w:sz w:val="24"/>
          <w:szCs w:val="24"/>
        </w:rPr>
        <w:t xml:space="preserve"> от общего числа </w:t>
      </w:r>
      <w:r w:rsidR="006942D6" w:rsidRPr="00280900">
        <w:rPr>
          <w:rFonts w:ascii="Liberation Serif" w:hAnsi="Liberation Serif"/>
          <w:sz w:val="24"/>
          <w:szCs w:val="24"/>
        </w:rPr>
        <w:t>об</w:t>
      </w:r>
      <w:r w:rsidRPr="00280900">
        <w:rPr>
          <w:rFonts w:ascii="Liberation Serif" w:hAnsi="Liberation Serif"/>
          <w:sz w:val="24"/>
          <w:szCs w:val="24"/>
        </w:rPr>
        <w:t>уча</w:t>
      </w:r>
      <w:r w:rsidR="006942D6" w:rsidRPr="00280900">
        <w:rPr>
          <w:rFonts w:ascii="Liberation Serif" w:hAnsi="Liberation Serif"/>
          <w:sz w:val="24"/>
          <w:szCs w:val="24"/>
        </w:rPr>
        <w:t>ющ</w:t>
      </w:r>
      <w:r w:rsidR="0015065B" w:rsidRPr="00280900">
        <w:rPr>
          <w:rFonts w:ascii="Liberation Serif" w:hAnsi="Liberation Serif"/>
          <w:sz w:val="24"/>
          <w:szCs w:val="24"/>
        </w:rPr>
        <w:t>ихся)</w:t>
      </w:r>
      <w:r w:rsidR="007465E1">
        <w:rPr>
          <w:rFonts w:ascii="Liberation Serif" w:hAnsi="Liberation Serif"/>
          <w:sz w:val="24"/>
          <w:szCs w:val="24"/>
        </w:rPr>
        <w:t>.</w:t>
      </w:r>
    </w:p>
    <w:p w:rsidR="000830F5" w:rsidRPr="00280900" w:rsidRDefault="00362108" w:rsidP="0036210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280900">
        <w:rPr>
          <w:rFonts w:ascii="Liberation Serif" w:hAnsi="Liberation Serif"/>
          <w:sz w:val="24"/>
          <w:szCs w:val="24"/>
        </w:rPr>
        <w:t xml:space="preserve">В таблице </w:t>
      </w:r>
      <w:r w:rsidR="00447407">
        <w:rPr>
          <w:rFonts w:ascii="Liberation Serif" w:hAnsi="Liberation Serif"/>
          <w:sz w:val="24"/>
          <w:szCs w:val="24"/>
        </w:rPr>
        <w:t>1</w:t>
      </w:r>
      <w:r w:rsidR="00C165C7" w:rsidRPr="00280900">
        <w:rPr>
          <w:rFonts w:ascii="Liberation Serif" w:hAnsi="Liberation Serif"/>
          <w:sz w:val="24"/>
          <w:szCs w:val="24"/>
        </w:rPr>
        <w:t xml:space="preserve"> и на диаграмме 1</w:t>
      </w:r>
      <w:r w:rsidRPr="00280900">
        <w:rPr>
          <w:rFonts w:ascii="Liberation Serif" w:hAnsi="Liberation Serif"/>
          <w:sz w:val="24"/>
          <w:szCs w:val="24"/>
        </w:rPr>
        <w:t xml:space="preserve"> представлены результаты РТМ-</w:t>
      </w:r>
      <w:r w:rsidR="0006732D">
        <w:rPr>
          <w:rFonts w:ascii="Liberation Serif" w:hAnsi="Liberation Serif"/>
          <w:sz w:val="24"/>
          <w:szCs w:val="24"/>
        </w:rPr>
        <w:t>11</w:t>
      </w:r>
      <w:r w:rsidR="00CC69B7" w:rsidRPr="00280900">
        <w:rPr>
          <w:rFonts w:ascii="Liberation Serif" w:hAnsi="Liberation Serif"/>
          <w:sz w:val="24"/>
          <w:szCs w:val="24"/>
        </w:rPr>
        <w:t xml:space="preserve"> </w:t>
      </w:r>
      <w:r w:rsidR="00F6142A" w:rsidRPr="00280900">
        <w:rPr>
          <w:rFonts w:ascii="Liberation Serif" w:hAnsi="Liberation Serif"/>
          <w:sz w:val="24"/>
          <w:szCs w:val="24"/>
        </w:rPr>
        <w:t xml:space="preserve">в целом по Артемовскому </w:t>
      </w:r>
      <w:r w:rsidR="001C1B89" w:rsidRPr="00280900">
        <w:rPr>
          <w:rFonts w:ascii="Liberation Serif" w:hAnsi="Liberation Serif"/>
          <w:sz w:val="24"/>
          <w:szCs w:val="24"/>
        </w:rPr>
        <w:t xml:space="preserve">муниципальному </w:t>
      </w:r>
      <w:r w:rsidR="00F6142A" w:rsidRPr="00280900">
        <w:rPr>
          <w:rFonts w:ascii="Liberation Serif" w:hAnsi="Liberation Serif"/>
          <w:sz w:val="24"/>
          <w:szCs w:val="24"/>
        </w:rPr>
        <w:t>округу, а также в разрезе муниципальных общеобразовательных организаций.</w:t>
      </w:r>
    </w:p>
    <w:p w:rsidR="00362108" w:rsidRPr="00085769" w:rsidRDefault="00362108" w:rsidP="00362108">
      <w:pPr>
        <w:spacing w:after="0" w:line="240" w:lineRule="auto"/>
        <w:jc w:val="right"/>
        <w:rPr>
          <w:rFonts w:ascii="Liberation Serif" w:hAnsi="Liberation Serif"/>
          <w:i/>
          <w:sz w:val="24"/>
          <w:szCs w:val="24"/>
        </w:rPr>
      </w:pPr>
      <w:r w:rsidRPr="00085769">
        <w:rPr>
          <w:rFonts w:ascii="Liberation Serif" w:hAnsi="Liberation Serif"/>
          <w:i/>
          <w:sz w:val="24"/>
          <w:szCs w:val="24"/>
        </w:rPr>
        <w:t xml:space="preserve">Таблица </w:t>
      </w:r>
      <w:r w:rsidR="00216A15">
        <w:rPr>
          <w:rFonts w:ascii="Liberation Serif" w:hAnsi="Liberation Serif"/>
          <w:i/>
          <w:sz w:val="24"/>
          <w:szCs w:val="24"/>
        </w:rPr>
        <w:t>1</w:t>
      </w:r>
      <w:r w:rsidRPr="00085769">
        <w:rPr>
          <w:rFonts w:ascii="Liberation Serif" w:hAnsi="Liberation Serif"/>
          <w:i/>
          <w:sz w:val="24"/>
          <w:szCs w:val="24"/>
        </w:rPr>
        <w:t>.</w:t>
      </w:r>
    </w:p>
    <w:p w:rsidR="009E7C71" w:rsidRDefault="00B353CC" w:rsidP="00F6142A">
      <w:pPr>
        <w:spacing w:after="0" w:line="240" w:lineRule="auto"/>
        <w:jc w:val="center"/>
        <w:rPr>
          <w:rFonts w:ascii="Liberation Serif" w:hAnsi="Liberation Serif"/>
          <w:b/>
          <w:i/>
          <w:color w:val="000000" w:themeColor="text1"/>
          <w:sz w:val="24"/>
          <w:szCs w:val="24"/>
        </w:rPr>
      </w:pPr>
      <w:r w:rsidRPr="00280900">
        <w:rPr>
          <w:rFonts w:ascii="Liberation Serif" w:hAnsi="Liberation Serif"/>
          <w:b/>
          <w:i/>
          <w:color w:val="000000" w:themeColor="text1"/>
          <w:sz w:val="24"/>
          <w:szCs w:val="24"/>
        </w:rPr>
        <w:t>Результаты РТМ-</w:t>
      </w:r>
      <w:r w:rsidR="006571D1">
        <w:rPr>
          <w:rFonts w:ascii="Liberation Serif" w:hAnsi="Liberation Serif"/>
          <w:b/>
          <w:i/>
          <w:color w:val="000000" w:themeColor="text1"/>
          <w:sz w:val="24"/>
          <w:szCs w:val="24"/>
        </w:rPr>
        <w:t>11</w:t>
      </w:r>
      <w:r w:rsidRPr="00280900">
        <w:rPr>
          <w:rFonts w:ascii="Liberation Serif" w:hAnsi="Liberation Serif"/>
          <w:b/>
          <w:i/>
          <w:color w:val="000000" w:themeColor="text1"/>
          <w:sz w:val="24"/>
          <w:szCs w:val="24"/>
        </w:rPr>
        <w:t xml:space="preserve"> по </w:t>
      </w:r>
      <w:r w:rsidR="006571D1">
        <w:rPr>
          <w:rFonts w:ascii="Liberation Serif" w:hAnsi="Liberation Serif"/>
          <w:b/>
          <w:i/>
          <w:color w:val="000000" w:themeColor="text1"/>
          <w:sz w:val="24"/>
          <w:szCs w:val="24"/>
        </w:rPr>
        <w:t>русскому языку</w:t>
      </w:r>
      <w:r w:rsidRPr="00280900">
        <w:rPr>
          <w:rFonts w:ascii="Liberation Serif" w:hAnsi="Liberation Serif"/>
          <w:b/>
          <w:i/>
          <w:color w:val="000000" w:themeColor="text1"/>
          <w:sz w:val="24"/>
          <w:szCs w:val="24"/>
        </w:rPr>
        <w:t xml:space="preserve"> в форме </w:t>
      </w:r>
      <w:r w:rsidR="001870A3">
        <w:rPr>
          <w:rFonts w:ascii="Liberation Serif" w:hAnsi="Liberation Serif"/>
          <w:b/>
          <w:i/>
          <w:color w:val="000000" w:themeColor="text1"/>
          <w:sz w:val="24"/>
          <w:szCs w:val="24"/>
        </w:rPr>
        <w:t>Е</w:t>
      </w:r>
      <w:r w:rsidRPr="00280900">
        <w:rPr>
          <w:rFonts w:ascii="Liberation Serif" w:hAnsi="Liberation Serif"/>
          <w:b/>
          <w:i/>
          <w:color w:val="000000" w:themeColor="text1"/>
          <w:sz w:val="24"/>
          <w:szCs w:val="24"/>
        </w:rPr>
        <w:t xml:space="preserve">ГЭ в разрезе муниципальных общеобразовательных организаций </w:t>
      </w:r>
    </w:p>
    <w:p w:rsidR="00F6142A" w:rsidRPr="00280900" w:rsidRDefault="00B353CC" w:rsidP="00F6142A">
      <w:pPr>
        <w:spacing w:after="0" w:line="240" w:lineRule="auto"/>
        <w:jc w:val="center"/>
        <w:rPr>
          <w:rFonts w:ascii="Liberation Serif" w:hAnsi="Liberation Serif"/>
          <w:b/>
          <w:i/>
          <w:color w:val="000000" w:themeColor="text1"/>
          <w:sz w:val="24"/>
          <w:szCs w:val="24"/>
        </w:rPr>
      </w:pPr>
      <w:r w:rsidRPr="00280900">
        <w:rPr>
          <w:rFonts w:ascii="Liberation Serif" w:hAnsi="Liberation Serif"/>
          <w:b/>
          <w:i/>
          <w:color w:val="000000" w:themeColor="text1"/>
          <w:sz w:val="24"/>
          <w:szCs w:val="24"/>
        </w:rPr>
        <w:t xml:space="preserve">Артемовского </w:t>
      </w:r>
      <w:r w:rsidR="00483A6B" w:rsidRPr="00280900">
        <w:rPr>
          <w:rFonts w:ascii="Liberation Serif" w:hAnsi="Liberation Serif"/>
          <w:b/>
          <w:i/>
          <w:color w:val="000000" w:themeColor="text1"/>
          <w:sz w:val="24"/>
          <w:szCs w:val="24"/>
        </w:rPr>
        <w:t>муниципального</w:t>
      </w:r>
      <w:r w:rsidRPr="00280900">
        <w:rPr>
          <w:rFonts w:ascii="Liberation Serif" w:hAnsi="Liberation Serif"/>
          <w:b/>
          <w:i/>
          <w:color w:val="000000" w:themeColor="text1"/>
          <w:sz w:val="24"/>
          <w:szCs w:val="24"/>
        </w:rPr>
        <w:t xml:space="preserve"> округа</w:t>
      </w:r>
    </w:p>
    <w:tbl>
      <w:tblPr>
        <w:tblW w:w="14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851"/>
        <w:gridCol w:w="1559"/>
        <w:gridCol w:w="993"/>
        <w:gridCol w:w="992"/>
        <w:gridCol w:w="992"/>
        <w:gridCol w:w="993"/>
        <w:gridCol w:w="1134"/>
        <w:gridCol w:w="1134"/>
        <w:gridCol w:w="1559"/>
        <w:gridCol w:w="1561"/>
      </w:tblGrid>
      <w:tr w:rsidR="00C76FDC" w:rsidRPr="00280900" w:rsidTr="00A14BAE">
        <w:trPr>
          <w:trHeight w:val="30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D93304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  <w:lang w:eastAsia="ru-RU"/>
              </w:rPr>
            </w:pPr>
            <w:r w:rsidRPr="00D93304">
              <w:rPr>
                <w:rFonts w:ascii="Liberation Serif" w:eastAsia="Times New Roman" w:hAnsi="Liberation Serif" w:cs="Arial"/>
                <w:bCs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280900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О</w:t>
            </w:r>
            <w:r w:rsidRPr="00280900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буч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ающиеся </w:t>
            </w:r>
            <w:r w:rsidR="00A14BAE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11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280900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Количество участников, получивших 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тестовые 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FDC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Индекс</w:t>
            </w:r>
          </w:p>
          <w:p w:rsidR="00C76FDC" w:rsidRPr="00280900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РТМ-</w:t>
            </w:r>
            <w:r w:rsidR="00A14BAE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11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(</w:t>
            </w:r>
            <w:r w:rsidR="00A14BAE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Е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ГЭ) 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987495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Средний 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балл</w:t>
            </w:r>
          </w:p>
        </w:tc>
      </w:tr>
      <w:tr w:rsidR="00C76FDC" w:rsidRPr="00280900" w:rsidTr="00A14BAE">
        <w:trPr>
          <w:trHeight w:val="300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280900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280900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280900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участвовавших в РТМ-</w:t>
            </w:r>
            <w:r w:rsidR="007E0813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11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(</w:t>
            </w:r>
            <w:r w:rsidR="007E0813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Е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ГЭ)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280900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&lt; 24</w:t>
            </w:r>
            <w:proofErr w:type="gramEnd"/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280900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24 – 39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280900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40 - 60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280900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61 - 80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280900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81 - 100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280900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первичный</w:t>
            </w:r>
          </w:p>
          <w:p w:rsidR="00C76FDC" w:rsidRPr="000557C6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val="en-US" w:eastAsia="ru-RU"/>
              </w:rPr>
              <w:t xml:space="preserve">max 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50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тестовый</w:t>
            </w:r>
          </w:p>
          <w:p w:rsidR="00C76FDC" w:rsidRPr="0088564B" w:rsidRDefault="00C76FDC" w:rsidP="00AD699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4"/>
                <w:szCs w:val="24"/>
                <w:lang w:val="en-US" w:eastAsia="ru-RU"/>
              </w:rPr>
              <w:t>(ma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х 100)</w:t>
            </w:r>
          </w:p>
        </w:tc>
      </w:tr>
      <w:tr w:rsidR="00C76FDC" w:rsidRPr="00280900" w:rsidTr="00A14BAE">
        <w:trPr>
          <w:trHeight w:val="229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МАОУ «СОШ № 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B66A1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0C1980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6B0689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2508A3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2508A3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2508A3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A14BAE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3062C" w:rsidRDefault="009D3E5E" w:rsidP="001A190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4F5177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4F5177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60,2</w:t>
            </w:r>
          </w:p>
        </w:tc>
      </w:tr>
      <w:tr w:rsidR="00C76FDC" w:rsidRPr="00280900" w:rsidTr="00A14BAE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7E0813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813742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813742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813742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813742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813742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813742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3062C" w:rsidRDefault="009D3E5E" w:rsidP="001A190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146679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146679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45,5</w:t>
            </w:r>
          </w:p>
        </w:tc>
      </w:tr>
      <w:tr w:rsidR="00C76FDC" w:rsidRPr="00280900" w:rsidTr="00A14BAE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МБОУ «СОШ № 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7E0813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A24C7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F43D0C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F43D0C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F43D0C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F43D0C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F43D0C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3062C" w:rsidRDefault="002A2470" w:rsidP="001A190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A24C7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A24C7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57</w:t>
            </w:r>
          </w:p>
        </w:tc>
      </w:tr>
      <w:tr w:rsidR="00C76FDC" w:rsidRPr="00280900" w:rsidTr="00A14BAE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7E0813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BC417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BC417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BC417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BC417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BC417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BC417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3062C" w:rsidRDefault="000715F6" w:rsidP="001A190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BC417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BC417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36</w:t>
            </w:r>
          </w:p>
        </w:tc>
      </w:tr>
      <w:tr w:rsidR="00C76FDC" w:rsidRPr="00280900" w:rsidTr="00A14BAE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842ED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7536FC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2D0CB0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381AD6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381AD6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381AD6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381AD6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3062C" w:rsidRDefault="00090CF8" w:rsidP="001A190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C6639A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2D0CB0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20,4</w:t>
            </w:r>
          </w:p>
        </w:tc>
      </w:tr>
      <w:tr w:rsidR="00C76FDC" w:rsidRPr="00280900" w:rsidTr="005417A7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МБОУ «СОШ № 7»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842ED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054C7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054C7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054C7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054C7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054C7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054C7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3062C" w:rsidRDefault="00090CF8" w:rsidP="001A190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381AD6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DC" w:rsidRPr="00B64147" w:rsidRDefault="00381AD6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</w:p>
        </w:tc>
      </w:tr>
      <w:tr w:rsidR="00C76FDC" w:rsidRPr="00280900" w:rsidTr="00E83780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МАОУ «СОШ № 8»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842ED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4610FA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A33E63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A33E63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A33E63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EC0D7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EC0D7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3062C" w:rsidRDefault="008A49E6" w:rsidP="001A190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4610FA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4610FA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58,7</w:t>
            </w:r>
          </w:p>
        </w:tc>
      </w:tr>
      <w:tr w:rsidR="00C76FDC" w:rsidRPr="00280900" w:rsidTr="00E83780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МБОУ «СОШ № 9»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842ED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EC0D7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FE69EB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D52D48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D52D48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A83E94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A83E94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3062C" w:rsidRDefault="0066781B" w:rsidP="001A190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0,363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EC0D7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2F08BE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38,7</w:t>
            </w:r>
          </w:p>
        </w:tc>
      </w:tr>
      <w:tr w:rsidR="00C76FDC" w:rsidRPr="00280900" w:rsidTr="00E83780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МБОУ «СОШ № 10»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842ED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230CAA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3A5F1A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3A5F1A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3A5F1A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3A5F1A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3A5F1A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3062C" w:rsidRDefault="0066781B" w:rsidP="001A190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0,427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230CAA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230CAA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44,7</w:t>
            </w:r>
          </w:p>
        </w:tc>
      </w:tr>
      <w:tr w:rsidR="00C76FDC" w:rsidRPr="00280900" w:rsidTr="00A14BAE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МАОУ «СОШ № 12»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842ED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D20B54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D20B54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D20B54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D20B54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2B6D6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2B6D6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3062C" w:rsidRDefault="002355B6" w:rsidP="001A190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0,437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D20B54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D20B54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45,7</w:t>
            </w:r>
          </w:p>
        </w:tc>
      </w:tr>
      <w:tr w:rsidR="00C76FDC" w:rsidRPr="00280900" w:rsidTr="00A14BAE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МБОУ «СОШ № 14»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842ED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2B6D6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B568F3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D52D48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D52D48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D52D48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D52D48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3062C" w:rsidRDefault="002355B6" w:rsidP="001A190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B568F3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B568F3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38</w:t>
            </w:r>
          </w:p>
        </w:tc>
      </w:tr>
      <w:tr w:rsidR="00C76FDC" w:rsidRPr="00280900" w:rsidTr="00A14BAE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МБОУ «СОШ № 18»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1E665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4E1F08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4E1F08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4E1F08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2B729E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2B729E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2B729E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3062C" w:rsidRDefault="002355B6" w:rsidP="001A190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041AB3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4E1F08">
              <w:rPr>
                <w:rFonts w:ascii="Liberation Serif" w:hAnsi="Liberation Serif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4E1F08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40,2</w:t>
            </w:r>
          </w:p>
        </w:tc>
      </w:tr>
      <w:tr w:rsidR="00C76FDC" w:rsidRPr="00280900" w:rsidTr="00A14BAE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МБОУ «СОШ № 19»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1E665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2B729E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5D368E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5D368E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5D368E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5D368E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5D368E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3062C" w:rsidRDefault="003C156C" w:rsidP="001A190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0,753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76FDC" w:rsidRPr="00B64147" w:rsidRDefault="002B729E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37,7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6FDC" w:rsidRPr="00B64147" w:rsidRDefault="002B729E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71</w:t>
            </w:r>
          </w:p>
        </w:tc>
      </w:tr>
      <w:tr w:rsidR="00C76FDC" w:rsidRPr="00280900" w:rsidTr="00A14BAE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МАОУ «Лицей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Pr="0028090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№ 21»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1E665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4A670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4A670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4A670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4A670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E91612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E91612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3062C" w:rsidRDefault="002F1191" w:rsidP="001A190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CE2300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4A670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62,75</w:t>
            </w:r>
          </w:p>
        </w:tc>
      </w:tr>
      <w:tr w:rsidR="00C76FDC" w:rsidRPr="00280900" w:rsidTr="00A14BAE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2809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МАОУ СОШ № 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1E665F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5D368E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7573C1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7573C1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7573C1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7573C1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7573C1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3062C" w:rsidRDefault="00D366E6" w:rsidP="001A190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DC09B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DC09BD" w:rsidRDefault="00DC09BD" w:rsidP="0043062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C09BD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57,25</w:t>
            </w:r>
          </w:p>
        </w:tc>
      </w:tr>
      <w:tr w:rsidR="00C76FDC" w:rsidRPr="00280900" w:rsidTr="00A14BAE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280900" w:rsidRDefault="00C76FDC" w:rsidP="004306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Артемовский</w:t>
            </w:r>
            <w:r w:rsidR="009C15F4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МО</w:t>
            </w: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A220AB" w:rsidRDefault="001E665F" w:rsidP="0043062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0F4469" w:rsidRDefault="007E0813" w:rsidP="0043062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E91612" w:rsidP="0043062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7440DF" w:rsidP="0043062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7440DF" w:rsidP="0043062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116338" w:rsidP="0043062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46110D" w:rsidRDefault="00A14BAE" w:rsidP="0043062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DC" w:rsidRPr="00382574" w:rsidRDefault="009D3E5E" w:rsidP="001A1903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0,501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CE2300" w:rsidP="0043062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FDC" w:rsidRPr="00B64147" w:rsidRDefault="009B0391" w:rsidP="0043062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50,1</w:t>
            </w:r>
          </w:p>
        </w:tc>
      </w:tr>
    </w:tbl>
    <w:p w:rsidR="00447407" w:rsidRDefault="00FC5AC8" w:rsidP="00C165C7">
      <w:pPr>
        <w:tabs>
          <w:tab w:val="left" w:pos="2790"/>
        </w:tabs>
        <w:spacing w:after="0" w:line="240" w:lineRule="auto"/>
        <w:ind w:firstLine="709"/>
        <w:jc w:val="right"/>
        <w:rPr>
          <w:rFonts w:ascii="Liberation Serif" w:hAnsi="Liberation Serif" w:cs="Times New Roman"/>
          <w:i/>
          <w:sz w:val="24"/>
          <w:szCs w:val="24"/>
        </w:rPr>
      </w:pPr>
      <w:r w:rsidRPr="00FC5AC8">
        <w:rPr>
          <w:rFonts w:ascii="Liberation Serif" w:hAnsi="Liberation Serif" w:cs="Times New Roman"/>
          <w:i/>
          <w:sz w:val="24"/>
          <w:szCs w:val="24"/>
        </w:rPr>
        <w:t>Диаграмма 1</w:t>
      </w:r>
    </w:p>
    <w:p w:rsidR="00634CCF" w:rsidRPr="00AD6993" w:rsidRDefault="00634CCF" w:rsidP="00634CCF">
      <w:pPr>
        <w:tabs>
          <w:tab w:val="left" w:pos="2790"/>
        </w:tabs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D699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Показатели достижения предметных результатов ФГОС </w:t>
      </w:r>
      <w:r>
        <w:rPr>
          <w:rFonts w:ascii="Liberation Serif" w:hAnsi="Liberation Serif" w:cs="Times New Roman"/>
          <w:b/>
          <w:bCs/>
          <w:i/>
          <w:sz w:val="24"/>
          <w:szCs w:val="24"/>
        </w:rPr>
        <w:t>С</w:t>
      </w:r>
      <w:r w:rsidRPr="00AD699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ОО по </w:t>
      </w:r>
      <w:r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русскому языку </w:t>
      </w:r>
      <w:r w:rsidRPr="00AD6993">
        <w:rPr>
          <w:rFonts w:ascii="Liberation Serif" w:hAnsi="Liberation Serif" w:cs="Times New Roman"/>
          <w:b/>
          <w:bCs/>
          <w:i/>
          <w:sz w:val="24"/>
          <w:szCs w:val="24"/>
        </w:rPr>
        <w:t>по результатам РТМ-</w:t>
      </w:r>
      <w:r>
        <w:rPr>
          <w:rFonts w:ascii="Liberation Serif" w:hAnsi="Liberation Serif" w:cs="Times New Roman"/>
          <w:b/>
          <w:bCs/>
          <w:i/>
          <w:sz w:val="24"/>
          <w:szCs w:val="24"/>
        </w:rPr>
        <w:t>11</w:t>
      </w:r>
    </w:p>
    <w:p w:rsidR="00634CCF" w:rsidRPr="00FC5AC8" w:rsidRDefault="0059187E" w:rsidP="0059187E">
      <w:pPr>
        <w:spacing w:after="0" w:line="240" w:lineRule="auto"/>
        <w:jc w:val="center"/>
        <w:rPr>
          <w:rFonts w:ascii="Liberation Serif" w:hAnsi="Liberation Serif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5236CBB9" wp14:editId="1B3257AB">
            <wp:extent cx="9115425" cy="3657600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3F543A77-437F-4F97-952C-77FD2B2AE3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4B6D" w:rsidRDefault="00494B6D" w:rsidP="007D2236">
      <w:pPr>
        <w:shd w:val="clear" w:color="auto" w:fill="FFFFFF"/>
        <w:spacing w:after="0" w:line="240" w:lineRule="auto"/>
        <w:ind w:firstLine="709"/>
        <w:jc w:val="right"/>
        <w:rPr>
          <w:rFonts w:ascii="Liberation Serif" w:eastAsia="Times New Roman" w:hAnsi="Liberation Serif" w:cs="Helvetica"/>
          <w:i/>
          <w:color w:val="1A1A1A"/>
          <w:sz w:val="24"/>
          <w:szCs w:val="24"/>
          <w:lang w:eastAsia="ru-RU"/>
        </w:rPr>
      </w:pPr>
    </w:p>
    <w:p w:rsidR="00494B6D" w:rsidRDefault="00494B6D" w:rsidP="007D2236">
      <w:pPr>
        <w:shd w:val="clear" w:color="auto" w:fill="FFFFFF"/>
        <w:spacing w:after="0" w:line="240" w:lineRule="auto"/>
        <w:ind w:firstLine="709"/>
        <w:jc w:val="right"/>
        <w:rPr>
          <w:rFonts w:ascii="Liberation Serif" w:eastAsia="Times New Roman" w:hAnsi="Liberation Serif" w:cs="Helvetica"/>
          <w:i/>
          <w:color w:val="1A1A1A"/>
          <w:sz w:val="24"/>
          <w:szCs w:val="24"/>
          <w:lang w:eastAsia="ru-RU"/>
        </w:rPr>
      </w:pPr>
    </w:p>
    <w:p w:rsidR="00494B6D" w:rsidRDefault="00494B6D" w:rsidP="007D2236">
      <w:pPr>
        <w:shd w:val="clear" w:color="auto" w:fill="FFFFFF"/>
        <w:spacing w:after="0" w:line="240" w:lineRule="auto"/>
        <w:ind w:firstLine="709"/>
        <w:jc w:val="right"/>
        <w:rPr>
          <w:rFonts w:ascii="Liberation Serif" w:eastAsia="Times New Roman" w:hAnsi="Liberation Serif" w:cs="Helvetica"/>
          <w:i/>
          <w:color w:val="1A1A1A"/>
          <w:sz w:val="24"/>
          <w:szCs w:val="24"/>
          <w:lang w:eastAsia="ru-RU"/>
        </w:rPr>
      </w:pPr>
    </w:p>
    <w:p w:rsidR="00494B6D" w:rsidRDefault="00494B6D" w:rsidP="007D2236">
      <w:pPr>
        <w:shd w:val="clear" w:color="auto" w:fill="FFFFFF"/>
        <w:spacing w:after="0" w:line="240" w:lineRule="auto"/>
        <w:ind w:firstLine="709"/>
        <w:jc w:val="right"/>
        <w:rPr>
          <w:rFonts w:ascii="Liberation Serif" w:eastAsia="Times New Roman" w:hAnsi="Liberation Serif" w:cs="Helvetica"/>
          <w:i/>
          <w:color w:val="1A1A1A"/>
          <w:sz w:val="24"/>
          <w:szCs w:val="24"/>
          <w:lang w:eastAsia="ru-RU"/>
        </w:rPr>
      </w:pPr>
    </w:p>
    <w:p w:rsidR="00494B6D" w:rsidRDefault="00494B6D" w:rsidP="007D2236">
      <w:pPr>
        <w:shd w:val="clear" w:color="auto" w:fill="FFFFFF"/>
        <w:spacing w:after="0" w:line="240" w:lineRule="auto"/>
        <w:ind w:firstLine="709"/>
        <w:jc w:val="right"/>
        <w:rPr>
          <w:rFonts w:ascii="Liberation Serif" w:eastAsia="Times New Roman" w:hAnsi="Liberation Serif" w:cs="Helvetica"/>
          <w:i/>
          <w:color w:val="1A1A1A"/>
          <w:sz w:val="24"/>
          <w:szCs w:val="24"/>
          <w:lang w:eastAsia="ru-RU"/>
        </w:rPr>
      </w:pPr>
    </w:p>
    <w:p w:rsidR="00AD4355" w:rsidRPr="00AD6993" w:rsidRDefault="00AD4355" w:rsidP="00AD4355">
      <w:pPr>
        <w:tabs>
          <w:tab w:val="left" w:pos="2790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AD6993">
        <w:rPr>
          <w:rFonts w:ascii="Liberation Serif" w:hAnsi="Liberation Serif" w:cs="Times New Roman"/>
          <w:sz w:val="24"/>
          <w:szCs w:val="24"/>
        </w:rPr>
        <w:lastRenderedPageBreak/>
        <w:t xml:space="preserve">Таким образом, доля участников, успешно справившихся с работой на территории Артемовского муниципального округа, составила </w:t>
      </w:r>
      <w:r w:rsidR="00182511">
        <w:rPr>
          <w:rFonts w:ascii="Liberation Serif" w:hAnsi="Liberation Serif" w:cs="Times New Roman"/>
          <w:sz w:val="24"/>
          <w:szCs w:val="24"/>
        </w:rPr>
        <w:t>92,8</w:t>
      </w:r>
      <w:r w:rsidRPr="00AD6993">
        <w:rPr>
          <w:rFonts w:ascii="Liberation Serif" w:hAnsi="Liberation Serif" w:cs="Times New Roman"/>
          <w:sz w:val="24"/>
          <w:szCs w:val="24"/>
        </w:rPr>
        <w:t>% (</w:t>
      </w:r>
      <w:r w:rsidR="008F5DE5">
        <w:rPr>
          <w:rFonts w:ascii="Liberation Serif" w:hAnsi="Liberation Serif" w:cs="Times New Roman"/>
          <w:sz w:val="24"/>
          <w:szCs w:val="24"/>
        </w:rPr>
        <w:t>129</w:t>
      </w:r>
      <w:r w:rsidRPr="00AD6993">
        <w:rPr>
          <w:rFonts w:ascii="Liberation Serif" w:hAnsi="Liberation Serif" w:cs="Times New Roman"/>
          <w:sz w:val="24"/>
          <w:szCs w:val="24"/>
        </w:rPr>
        <w:t xml:space="preserve"> человек), из них на базовом уровне – </w:t>
      </w:r>
      <w:r w:rsidR="00904C89">
        <w:rPr>
          <w:rFonts w:ascii="Liberation Serif" w:hAnsi="Liberation Serif" w:cs="Times New Roman"/>
          <w:sz w:val="24"/>
          <w:szCs w:val="24"/>
        </w:rPr>
        <w:t>70,5</w:t>
      </w:r>
      <w:r w:rsidRPr="00AD6993">
        <w:rPr>
          <w:rFonts w:ascii="Liberation Serif" w:hAnsi="Liberation Serif" w:cs="Times New Roman"/>
          <w:sz w:val="24"/>
          <w:szCs w:val="24"/>
        </w:rPr>
        <w:t>% (</w:t>
      </w:r>
      <w:r w:rsidR="008F5DE5">
        <w:rPr>
          <w:rFonts w:ascii="Liberation Serif" w:hAnsi="Liberation Serif" w:cs="Times New Roman"/>
          <w:sz w:val="24"/>
          <w:szCs w:val="24"/>
        </w:rPr>
        <w:t>91</w:t>
      </w:r>
      <w:r w:rsidRPr="00AD6993">
        <w:rPr>
          <w:rFonts w:ascii="Liberation Serif" w:hAnsi="Liberation Serif" w:cs="Times New Roman"/>
          <w:sz w:val="24"/>
          <w:szCs w:val="24"/>
        </w:rPr>
        <w:t xml:space="preserve"> человек), на повышенном уровне – </w:t>
      </w:r>
      <w:r w:rsidR="00875776">
        <w:rPr>
          <w:rFonts w:ascii="Liberation Serif" w:hAnsi="Liberation Serif" w:cs="Times New Roman"/>
          <w:sz w:val="24"/>
          <w:szCs w:val="24"/>
        </w:rPr>
        <w:t>29</w:t>
      </w:r>
      <w:r w:rsidRPr="00AD6993">
        <w:rPr>
          <w:rFonts w:ascii="Liberation Serif" w:hAnsi="Liberation Serif" w:cs="Times New Roman"/>
          <w:sz w:val="24"/>
          <w:szCs w:val="24"/>
        </w:rPr>
        <w:t>,5% (</w:t>
      </w:r>
      <w:r w:rsidR="00875776">
        <w:rPr>
          <w:rFonts w:ascii="Liberation Serif" w:hAnsi="Liberation Serif" w:cs="Times New Roman"/>
          <w:sz w:val="24"/>
          <w:szCs w:val="24"/>
        </w:rPr>
        <w:t>38</w:t>
      </w:r>
      <w:r w:rsidRPr="00AD6993">
        <w:rPr>
          <w:rFonts w:ascii="Liberation Serif" w:hAnsi="Liberation Serif" w:cs="Times New Roman"/>
          <w:sz w:val="24"/>
          <w:szCs w:val="24"/>
        </w:rPr>
        <w:t xml:space="preserve"> человек)</w:t>
      </w:r>
      <w:r w:rsidR="008B21D3">
        <w:rPr>
          <w:rFonts w:ascii="Liberation Serif" w:hAnsi="Liberation Serif" w:cs="Times New Roman"/>
          <w:sz w:val="24"/>
          <w:szCs w:val="24"/>
        </w:rPr>
        <w:t>. Ни один из участников РТМ-11</w:t>
      </w:r>
      <w:r w:rsidR="00402783">
        <w:rPr>
          <w:rFonts w:ascii="Liberation Serif" w:hAnsi="Liberation Serif" w:cs="Times New Roman"/>
          <w:sz w:val="24"/>
          <w:szCs w:val="24"/>
        </w:rPr>
        <w:t xml:space="preserve"> не набрал за работу более 80 тестовых баллов</w:t>
      </w:r>
      <w:r w:rsidR="00A40AD2">
        <w:rPr>
          <w:rFonts w:ascii="Liberation Serif" w:hAnsi="Liberation Serif" w:cs="Times New Roman"/>
          <w:sz w:val="24"/>
          <w:szCs w:val="24"/>
        </w:rPr>
        <w:t>.</w:t>
      </w:r>
      <w:r w:rsidR="008B21D3">
        <w:rPr>
          <w:rFonts w:ascii="Liberation Serif" w:hAnsi="Liberation Serif" w:cs="Times New Roman"/>
          <w:sz w:val="24"/>
          <w:szCs w:val="24"/>
        </w:rPr>
        <w:t xml:space="preserve"> </w:t>
      </w:r>
      <w:r w:rsidRPr="00AD6993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AD4355" w:rsidRPr="00AD6993" w:rsidRDefault="00AD4355" w:rsidP="00AD4355">
      <w:pPr>
        <w:tabs>
          <w:tab w:val="left" w:pos="2790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AD6993">
        <w:rPr>
          <w:rFonts w:ascii="Liberation Serif" w:hAnsi="Liberation Serif" w:cs="Times New Roman"/>
          <w:sz w:val="24"/>
          <w:szCs w:val="24"/>
        </w:rPr>
        <w:t>Не справились с заданиями РТМ-</w:t>
      </w:r>
      <w:r w:rsidR="00A40AD2">
        <w:rPr>
          <w:rFonts w:ascii="Liberation Serif" w:hAnsi="Liberation Serif" w:cs="Times New Roman"/>
          <w:sz w:val="24"/>
          <w:szCs w:val="24"/>
        </w:rPr>
        <w:t>11</w:t>
      </w:r>
      <w:r w:rsidRPr="00AD6993">
        <w:rPr>
          <w:rFonts w:ascii="Liberation Serif" w:hAnsi="Liberation Serif" w:cs="Times New Roman"/>
          <w:sz w:val="24"/>
          <w:szCs w:val="24"/>
        </w:rPr>
        <w:t> </w:t>
      </w:r>
      <w:r w:rsidR="00A40AD2">
        <w:rPr>
          <w:rFonts w:ascii="Liberation Serif" w:hAnsi="Liberation Serif" w:cs="Times New Roman"/>
          <w:sz w:val="24"/>
          <w:szCs w:val="24"/>
        </w:rPr>
        <w:t>10</w:t>
      </w:r>
      <w:r w:rsidRPr="00AD6993">
        <w:rPr>
          <w:rFonts w:ascii="Liberation Serif" w:hAnsi="Liberation Serif" w:cs="Times New Roman"/>
          <w:sz w:val="24"/>
          <w:szCs w:val="24"/>
        </w:rPr>
        <w:t xml:space="preserve"> участник</w:t>
      </w:r>
      <w:r w:rsidR="00A40AD2">
        <w:rPr>
          <w:rFonts w:ascii="Liberation Serif" w:hAnsi="Liberation Serif" w:cs="Times New Roman"/>
          <w:sz w:val="24"/>
          <w:szCs w:val="24"/>
        </w:rPr>
        <w:t>ов</w:t>
      </w:r>
      <w:r w:rsidRPr="00AD6993">
        <w:rPr>
          <w:rFonts w:ascii="Liberation Serif" w:hAnsi="Liberation Serif" w:cs="Times New Roman"/>
          <w:sz w:val="24"/>
          <w:szCs w:val="24"/>
        </w:rPr>
        <w:t xml:space="preserve"> (</w:t>
      </w:r>
      <w:r w:rsidR="00C17F37">
        <w:rPr>
          <w:rFonts w:ascii="Liberation Serif" w:hAnsi="Liberation Serif" w:cs="Times New Roman"/>
          <w:sz w:val="24"/>
          <w:szCs w:val="24"/>
        </w:rPr>
        <w:t>7,2</w:t>
      </w:r>
      <w:r w:rsidRPr="00AD6993">
        <w:rPr>
          <w:rFonts w:ascii="Liberation Serif" w:hAnsi="Liberation Serif" w:cs="Times New Roman"/>
          <w:sz w:val="24"/>
          <w:szCs w:val="24"/>
        </w:rPr>
        <w:t>%)</w:t>
      </w:r>
      <w:r w:rsidR="00F345A3">
        <w:rPr>
          <w:rFonts w:ascii="Liberation Serif" w:hAnsi="Liberation Serif" w:cs="Times New Roman"/>
          <w:sz w:val="24"/>
          <w:szCs w:val="24"/>
        </w:rPr>
        <w:t>.</w:t>
      </w:r>
      <w:r w:rsidR="0090629B">
        <w:rPr>
          <w:rFonts w:ascii="Liberation Serif" w:hAnsi="Liberation Serif" w:cs="Times New Roman"/>
          <w:sz w:val="24"/>
          <w:szCs w:val="24"/>
        </w:rPr>
        <w:t xml:space="preserve"> 21 участник (</w:t>
      </w:r>
      <w:r w:rsidR="0039412C">
        <w:rPr>
          <w:rFonts w:ascii="Liberation Serif" w:hAnsi="Liberation Serif" w:cs="Times New Roman"/>
          <w:sz w:val="24"/>
          <w:szCs w:val="24"/>
        </w:rPr>
        <w:t xml:space="preserve">15,1%) набрал от </w:t>
      </w:r>
      <w:r w:rsidR="009055FA">
        <w:rPr>
          <w:rFonts w:ascii="Liberation Serif" w:hAnsi="Liberation Serif" w:cs="Times New Roman"/>
          <w:sz w:val="24"/>
          <w:szCs w:val="24"/>
        </w:rPr>
        <w:t>24 до 39 тестовых балла</w:t>
      </w:r>
      <w:r w:rsidR="0024635F">
        <w:rPr>
          <w:rFonts w:ascii="Liberation Serif" w:hAnsi="Liberation Serif" w:cs="Times New Roman"/>
          <w:sz w:val="24"/>
          <w:szCs w:val="24"/>
        </w:rPr>
        <w:t>,</w:t>
      </w:r>
      <w:r w:rsidR="00E41113">
        <w:rPr>
          <w:rFonts w:ascii="Liberation Serif" w:hAnsi="Liberation Serif" w:cs="Times New Roman"/>
          <w:sz w:val="24"/>
          <w:szCs w:val="24"/>
        </w:rPr>
        <w:t xml:space="preserve"> данную категорию обучающихся </w:t>
      </w:r>
      <w:r w:rsidR="00B94652">
        <w:rPr>
          <w:rFonts w:ascii="Liberation Serif" w:hAnsi="Liberation Serif" w:cs="Times New Roman"/>
          <w:sz w:val="24"/>
          <w:szCs w:val="24"/>
        </w:rPr>
        <w:t xml:space="preserve">также можно отнести к «группе риска», т.к. полученные на ЕГЭ </w:t>
      </w:r>
      <w:r w:rsidR="00C746D8">
        <w:rPr>
          <w:rFonts w:ascii="Liberation Serif" w:hAnsi="Liberation Serif" w:cs="Times New Roman"/>
          <w:sz w:val="24"/>
          <w:szCs w:val="24"/>
        </w:rPr>
        <w:t xml:space="preserve">в вышеуказанном интервале </w:t>
      </w:r>
      <w:r w:rsidR="00B413D5">
        <w:rPr>
          <w:rFonts w:ascii="Liberation Serif" w:hAnsi="Liberation Serif" w:cs="Times New Roman"/>
          <w:sz w:val="24"/>
          <w:szCs w:val="24"/>
        </w:rPr>
        <w:t>баллы</w:t>
      </w:r>
      <w:r w:rsidR="0024635F">
        <w:rPr>
          <w:rFonts w:ascii="Liberation Serif" w:hAnsi="Liberation Serif" w:cs="Times New Roman"/>
          <w:sz w:val="24"/>
          <w:szCs w:val="24"/>
        </w:rPr>
        <w:t xml:space="preserve"> </w:t>
      </w:r>
      <w:r w:rsidR="00FE63F7">
        <w:rPr>
          <w:rFonts w:ascii="Liberation Serif" w:hAnsi="Liberation Serif" w:cs="Times New Roman"/>
          <w:sz w:val="24"/>
          <w:szCs w:val="24"/>
        </w:rPr>
        <w:t>позволяют</w:t>
      </w:r>
      <w:r w:rsidR="00533B98">
        <w:rPr>
          <w:rFonts w:ascii="Liberation Serif" w:hAnsi="Liberation Serif" w:cs="Times New Roman"/>
          <w:sz w:val="24"/>
          <w:szCs w:val="24"/>
        </w:rPr>
        <w:t xml:space="preserve"> </w:t>
      </w:r>
      <w:r w:rsidR="0024635F">
        <w:rPr>
          <w:rFonts w:ascii="Liberation Serif" w:hAnsi="Liberation Serif" w:cs="Times New Roman"/>
          <w:sz w:val="24"/>
          <w:szCs w:val="24"/>
        </w:rPr>
        <w:t>получ</w:t>
      </w:r>
      <w:r w:rsidR="00FE63F7">
        <w:rPr>
          <w:rFonts w:ascii="Liberation Serif" w:hAnsi="Liberation Serif" w:cs="Times New Roman"/>
          <w:sz w:val="24"/>
          <w:szCs w:val="24"/>
        </w:rPr>
        <w:t>ить</w:t>
      </w:r>
      <w:r w:rsidR="0024635F">
        <w:rPr>
          <w:rFonts w:ascii="Liberation Serif" w:hAnsi="Liberation Serif" w:cs="Times New Roman"/>
          <w:sz w:val="24"/>
          <w:szCs w:val="24"/>
        </w:rPr>
        <w:t xml:space="preserve"> аттестат</w:t>
      </w:r>
      <w:r w:rsidR="00FE63F7">
        <w:rPr>
          <w:rFonts w:ascii="Liberation Serif" w:hAnsi="Liberation Serif" w:cs="Times New Roman"/>
          <w:sz w:val="24"/>
          <w:szCs w:val="24"/>
        </w:rPr>
        <w:t xml:space="preserve"> о среднем общем образовании</w:t>
      </w:r>
      <w:r w:rsidR="0052285B">
        <w:rPr>
          <w:rFonts w:ascii="Liberation Serif" w:hAnsi="Liberation Serif" w:cs="Times New Roman"/>
          <w:sz w:val="24"/>
          <w:szCs w:val="24"/>
        </w:rPr>
        <w:t xml:space="preserve">, но не дают возможности для поступления в </w:t>
      </w:r>
      <w:r w:rsidR="00974A77">
        <w:rPr>
          <w:rFonts w:ascii="Liberation Serif" w:hAnsi="Liberation Serif" w:cs="Times New Roman"/>
          <w:sz w:val="24"/>
          <w:szCs w:val="24"/>
        </w:rPr>
        <w:t>высшее учебное заведение.</w:t>
      </w:r>
    </w:p>
    <w:p w:rsidR="00494B6D" w:rsidRDefault="00AD4355" w:rsidP="00CE6AAA">
      <w:pPr>
        <w:tabs>
          <w:tab w:val="left" w:pos="2790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003395">
        <w:rPr>
          <w:rFonts w:ascii="Liberation Serif" w:hAnsi="Liberation Serif"/>
          <w:sz w:val="24"/>
          <w:szCs w:val="24"/>
        </w:rPr>
        <w:t>Самый низкий первичный балл (</w:t>
      </w:r>
      <w:r w:rsidR="00764AAE">
        <w:rPr>
          <w:rFonts w:ascii="Liberation Serif" w:hAnsi="Liberation Serif"/>
          <w:sz w:val="24"/>
          <w:szCs w:val="24"/>
        </w:rPr>
        <w:t>1</w:t>
      </w:r>
      <w:r w:rsidRPr="00003395">
        <w:rPr>
          <w:rFonts w:ascii="Liberation Serif" w:hAnsi="Liberation Serif"/>
          <w:sz w:val="24"/>
          <w:szCs w:val="24"/>
        </w:rPr>
        <w:t xml:space="preserve"> балл)</w:t>
      </w:r>
      <w:r w:rsidR="00AA6F66">
        <w:rPr>
          <w:rFonts w:ascii="Liberation Serif" w:hAnsi="Liberation Serif"/>
          <w:sz w:val="24"/>
          <w:szCs w:val="24"/>
        </w:rPr>
        <w:t xml:space="preserve"> </w:t>
      </w:r>
      <w:r w:rsidRPr="00003395">
        <w:rPr>
          <w:rFonts w:ascii="Liberation Serif" w:hAnsi="Liberation Serif"/>
          <w:sz w:val="24"/>
          <w:szCs w:val="24"/>
        </w:rPr>
        <w:t>получил</w:t>
      </w:r>
      <w:r w:rsidR="00AA6F66">
        <w:rPr>
          <w:rFonts w:ascii="Liberation Serif" w:hAnsi="Liberation Serif"/>
          <w:sz w:val="24"/>
          <w:szCs w:val="24"/>
        </w:rPr>
        <w:t xml:space="preserve"> один участник</w:t>
      </w:r>
      <w:r w:rsidR="00537832">
        <w:rPr>
          <w:rFonts w:ascii="Liberation Serif" w:hAnsi="Liberation Serif"/>
          <w:sz w:val="24"/>
          <w:szCs w:val="24"/>
        </w:rPr>
        <w:t xml:space="preserve"> </w:t>
      </w:r>
      <w:r w:rsidRPr="00003395">
        <w:rPr>
          <w:rFonts w:ascii="Liberation Serif" w:hAnsi="Liberation Serif"/>
          <w:sz w:val="24"/>
          <w:szCs w:val="24"/>
        </w:rPr>
        <w:t>обучающи</w:t>
      </w:r>
      <w:r w:rsidR="00537832">
        <w:rPr>
          <w:rFonts w:ascii="Liberation Serif" w:hAnsi="Liberation Serif"/>
          <w:sz w:val="24"/>
          <w:szCs w:val="24"/>
        </w:rPr>
        <w:t>й</w:t>
      </w:r>
      <w:r w:rsidRPr="00003395">
        <w:rPr>
          <w:rFonts w:ascii="Liberation Serif" w:hAnsi="Liberation Serif"/>
          <w:sz w:val="24"/>
          <w:szCs w:val="24"/>
        </w:rPr>
        <w:t>ся школ</w:t>
      </w:r>
      <w:r w:rsidR="00537832">
        <w:rPr>
          <w:rFonts w:ascii="Liberation Serif" w:hAnsi="Liberation Serif"/>
          <w:sz w:val="24"/>
          <w:szCs w:val="24"/>
        </w:rPr>
        <w:t>ы</w:t>
      </w:r>
      <w:r w:rsidRPr="00003395">
        <w:rPr>
          <w:rFonts w:ascii="Liberation Serif" w:hAnsi="Liberation Serif"/>
          <w:sz w:val="24"/>
          <w:szCs w:val="24"/>
        </w:rPr>
        <w:t xml:space="preserve"> </w:t>
      </w:r>
      <w:r w:rsidR="00537832">
        <w:rPr>
          <w:rFonts w:ascii="Liberation Serif" w:hAnsi="Liberation Serif"/>
          <w:sz w:val="24"/>
          <w:szCs w:val="24"/>
        </w:rPr>
        <w:t>МБОУ «СОШ № 6»</w:t>
      </w:r>
      <w:r w:rsidRPr="00003395">
        <w:rPr>
          <w:rFonts w:ascii="Liberation Serif" w:hAnsi="Liberation Serif"/>
          <w:sz w:val="24"/>
          <w:szCs w:val="24"/>
        </w:rPr>
        <w:t xml:space="preserve">. </w:t>
      </w:r>
      <w:r w:rsidRPr="00003395">
        <w:rPr>
          <w:rFonts w:ascii="Liberation Serif" w:hAnsi="Liberation Serif" w:cs="Times New Roman"/>
          <w:sz w:val="24"/>
          <w:szCs w:val="24"/>
        </w:rPr>
        <w:t xml:space="preserve">Самый высокий результат на территории округа </w:t>
      </w:r>
      <w:r w:rsidR="00E019FB">
        <w:rPr>
          <w:rFonts w:ascii="Liberation Serif" w:hAnsi="Liberation Serif" w:cs="Times New Roman"/>
          <w:sz w:val="24"/>
          <w:szCs w:val="24"/>
        </w:rPr>
        <w:t xml:space="preserve">42 </w:t>
      </w:r>
      <w:r w:rsidRPr="00003395">
        <w:rPr>
          <w:rFonts w:ascii="Liberation Serif" w:hAnsi="Liberation Serif" w:cs="Times New Roman"/>
          <w:sz w:val="24"/>
          <w:szCs w:val="24"/>
        </w:rPr>
        <w:t>первичных балл</w:t>
      </w:r>
      <w:r w:rsidR="00E019FB">
        <w:rPr>
          <w:rFonts w:ascii="Liberation Serif" w:hAnsi="Liberation Serif" w:cs="Times New Roman"/>
          <w:sz w:val="24"/>
          <w:szCs w:val="24"/>
        </w:rPr>
        <w:t>а (</w:t>
      </w:r>
      <w:r w:rsidR="00F471C7">
        <w:rPr>
          <w:rFonts w:ascii="Liberation Serif" w:hAnsi="Liberation Serif" w:cs="Times New Roman"/>
          <w:sz w:val="24"/>
          <w:szCs w:val="24"/>
        </w:rPr>
        <w:t xml:space="preserve">78 тестовых баллов) </w:t>
      </w:r>
      <w:r w:rsidRPr="00003395">
        <w:rPr>
          <w:rFonts w:ascii="Liberation Serif" w:hAnsi="Liberation Serif" w:cs="Times New Roman"/>
          <w:sz w:val="24"/>
          <w:szCs w:val="24"/>
        </w:rPr>
        <w:t>получил</w:t>
      </w:r>
      <w:r>
        <w:rPr>
          <w:rFonts w:ascii="Liberation Serif" w:hAnsi="Liberation Serif" w:cs="Times New Roman"/>
          <w:sz w:val="24"/>
          <w:szCs w:val="24"/>
        </w:rPr>
        <w:t>и</w:t>
      </w:r>
      <w:r w:rsidRPr="00003395">
        <w:rPr>
          <w:rFonts w:ascii="Liberation Serif" w:hAnsi="Liberation Serif" w:cs="Times New Roman"/>
          <w:sz w:val="24"/>
          <w:szCs w:val="24"/>
        </w:rPr>
        <w:t xml:space="preserve"> </w:t>
      </w:r>
      <w:r w:rsidR="00F471C7">
        <w:rPr>
          <w:rFonts w:ascii="Liberation Serif" w:hAnsi="Liberation Serif" w:cs="Times New Roman"/>
          <w:sz w:val="24"/>
          <w:szCs w:val="24"/>
        </w:rPr>
        <w:t>5</w:t>
      </w:r>
      <w:r w:rsidRPr="00003395">
        <w:rPr>
          <w:rFonts w:ascii="Liberation Serif" w:hAnsi="Liberation Serif" w:cs="Times New Roman"/>
          <w:sz w:val="24"/>
          <w:szCs w:val="24"/>
        </w:rPr>
        <w:t xml:space="preserve"> обучающихся (</w:t>
      </w:r>
      <w:r w:rsidR="00F471C7" w:rsidRPr="00003395">
        <w:rPr>
          <w:rFonts w:ascii="Liberation Serif" w:hAnsi="Liberation Serif" w:cs="Times New Roman"/>
          <w:sz w:val="24"/>
          <w:szCs w:val="24"/>
        </w:rPr>
        <w:t xml:space="preserve">МАОУ «СОШ № </w:t>
      </w:r>
      <w:r w:rsidR="0030049B">
        <w:rPr>
          <w:rFonts w:ascii="Liberation Serif" w:hAnsi="Liberation Serif" w:cs="Times New Roman"/>
          <w:sz w:val="24"/>
          <w:szCs w:val="24"/>
        </w:rPr>
        <w:t>1</w:t>
      </w:r>
      <w:r w:rsidR="00F471C7" w:rsidRPr="00003395">
        <w:rPr>
          <w:rFonts w:ascii="Liberation Serif" w:hAnsi="Liberation Serif" w:cs="Times New Roman"/>
          <w:sz w:val="24"/>
          <w:szCs w:val="24"/>
        </w:rPr>
        <w:t xml:space="preserve">», </w:t>
      </w:r>
      <w:r w:rsidRPr="00003395">
        <w:rPr>
          <w:rFonts w:ascii="Liberation Serif" w:hAnsi="Liberation Serif" w:cs="Times New Roman"/>
          <w:sz w:val="24"/>
          <w:szCs w:val="24"/>
        </w:rPr>
        <w:t>М</w:t>
      </w:r>
      <w:r w:rsidR="0030049B">
        <w:rPr>
          <w:rFonts w:ascii="Liberation Serif" w:hAnsi="Liberation Serif" w:cs="Times New Roman"/>
          <w:sz w:val="24"/>
          <w:szCs w:val="24"/>
        </w:rPr>
        <w:t>Б</w:t>
      </w:r>
      <w:r w:rsidRPr="00003395">
        <w:rPr>
          <w:rFonts w:ascii="Liberation Serif" w:hAnsi="Liberation Serif" w:cs="Times New Roman"/>
          <w:sz w:val="24"/>
          <w:szCs w:val="24"/>
        </w:rPr>
        <w:t xml:space="preserve">ОУ «СОШ № </w:t>
      </w:r>
      <w:r w:rsidR="0030049B">
        <w:rPr>
          <w:rFonts w:ascii="Liberation Serif" w:hAnsi="Liberation Serif" w:cs="Times New Roman"/>
          <w:sz w:val="24"/>
          <w:szCs w:val="24"/>
        </w:rPr>
        <w:t>19</w:t>
      </w:r>
      <w:r w:rsidRPr="00003395">
        <w:rPr>
          <w:rFonts w:ascii="Liberation Serif" w:hAnsi="Liberation Serif" w:cs="Times New Roman"/>
          <w:sz w:val="24"/>
          <w:szCs w:val="24"/>
        </w:rPr>
        <w:t xml:space="preserve">», </w:t>
      </w:r>
      <w:r w:rsidR="0030049B">
        <w:rPr>
          <w:rFonts w:ascii="Liberation Serif" w:hAnsi="Liberation Serif" w:cs="Times New Roman"/>
          <w:sz w:val="24"/>
          <w:szCs w:val="24"/>
        </w:rPr>
        <w:t>МАОУ «</w:t>
      </w:r>
      <w:r w:rsidR="00D350FC">
        <w:rPr>
          <w:rFonts w:ascii="Liberation Serif" w:hAnsi="Liberation Serif" w:cs="Times New Roman"/>
          <w:sz w:val="24"/>
          <w:szCs w:val="24"/>
        </w:rPr>
        <w:t>Лицей</w:t>
      </w:r>
      <w:r w:rsidR="0030049B">
        <w:rPr>
          <w:rFonts w:ascii="Liberation Serif" w:hAnsi="Liberation Serif" w:cs="Times New Roman"/>
          <w:sz w:val="24"/>
          <w:szCs w:val="24"/>
        </w:rPr>
        <w:t xml:space="preserve"> №</w:t>
      </w:r>
      <w:r w:rsidR="00D350FC">
        <w:rPr>
          <w:rFonts w:ascii="Liberation Serif" w:hAnsi="Liberation Serif" w:cs="Times New Roman"/>
          <w:sz w:val="24"/>
          <w:szCs w:val="24"/>
        </w:rPr>
        <w:t xml:space="preserve"> 21», </w:t>
      </w:r>
      <w:r w:rsidRPr="00003395">
        <w:rPr>
          <w:rFonts w:ascii="Liberation Serif" w:hAnsi="Liberation Serif" w:cs="Times New Roman"/>
          <w:sz w:val="24"/>
          <w:szCs w:val="24"/>
        </w:rPr>
        <w:t>МАОУ СОШ № 56).</w:t>
      </w:r>
    </w:p>
    <w:p w:rsidR="008907A1" w:rsidRPr="00003395" w:rsidRDefault="008907A1" w:rsidP="008907A1">
      <w:pPr>
        <w:tabs>
          <w:tab w:val="left" w:pos="2790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Индекс </w:t>
      </w:r>
      <w:r>
        <w:rPr>
          <w:rFonts w:ascii="Liberation Serif" w:hAnsi="Liberation Serif" w:cs="Times New Roman"/>
          <w:sz w:val="24"/>
          <w:szCs w:val="24"/>
        </w:rPr>
        <w:t>Ф</w:t>
      </w:r>
      <w:r>
        <w:rPr>
          <w:rFonts w:ascii="Liberation Serif" w:hAnsi="Liberation Serif" w:cs="Times New Roman"/>
          <w:sz w:val="24"/>
          <w:szCs w:val="24"/>
        </w:rPr>
        <w:t>ТМ-</w:t>
      </w:r>
      <w:r>
        <w:rPr>
          <w:rFonts w:ascii="Liberation Serif" w:hAnsi="Liberation Serif" w:cs="Times New Roman"/>
          <w:sz w:val="24"/>
          <w:szCs w:val="24"/>
        </w:rPr>
        <w:t>11</w:t>
      </w:r>
      <w:r>
        <w:rPr>
          <w:rFonts w:ascii="Liberation Serif" w:hAnsi="Liberation Serif" w:cs="Times New Roman"/>
          <w:sz w:val="24"/>
          <w:szCs w:val="24"/>
        </w:rPr>
        <w:t xml:space="preserve"> по Артемовскому муниципальному округу – 0,</w:t>
      </w:r>
      <w:r>
        <w:rPr>
          <w:rFonts w:ascii="Liberation Serif" w:hAnsi="Liberation Serif" w:cs="Times New Roman"/>
          <w:sz w:val="24"/>
          <w:szCs w:val="24"/>
        </w:rPr>
        <w:t>501</w:t>
      </w:r>
      <w:r>
        <w:rPr>
          <w:rFonts w:ascii="Liberation Serif" w:hAnsi="Liberation Serif" w:cs="Times New Roman"/>
          <w:sz w:val="24"/>
          <w:szCs w:val="24"/>
        </w:rPr>
        <w:t xml:space="preserve"> (таблица </w:t>
      </w:r>
      <w:r>
        <w:rPr>
          <w:rFonts w:ascii="Liberation Serif" w:hAnsi="Liberation Serif" w:cs="Times New Roman"/>
          <w:sz w:val="24"/>
          <w:szCs w:val="24"/>
        </w:rPr>
        <w:t>1</w:t>
      </w:r>
      <w:r>
        <w:rPr>
          <w:rFonts w:ascii="Liberation Serif" w:hAnsi="Liberation Serif" w:cs="Times New Roman"/>
          <w:sz w:val="24"/>
          <w:szCs w:val="24"/>
        </w:rPr>
        <w:t xml:space="preserve">). </w:t>
      </w:r>
      <w:r w:rsidRPr="00003395">
        <w:rPr>
          <w:rFonts w:ascii="Liberation Serif" w:hAnsi="Liberation Serif" w:cs="Times New Roman"/>
          <w:sz w:val="24"/>
          <w:szCs w:val="24"/>
        </w:rPr>
        <w:t xml:space="preserve">Данный показатель выше муниципального в МОО №№ 1, </w:t>
      </w:r>
      <w:r w:rsidR="00497AAF">
        <w:rPr>
          <w:rFonts w:ascii="Liberation Serif" w:hAnsi="Liberation Serif" w:cs="Times New Roman"/>
          <w:sz w:val="24"/>
          <w:szCs w:val="24"/>
        </w:rPr>
        <w:t>3</w:t>
      </w:r>
      <w:r w:rsidRPr="00003395">
        <w:rPr>
          <w:rFonts w:ascii="Liberation Serif" w:hAnsi="Liberation Serif" w:cs="Times New Roman"/>
          <w:sz w:val="24"/>
          <w:szCs w:val="24"/>
        </w:rPr>
        <w:t>, 8,</w:t>
      </w:r>
      <w:r>
        <w:rPr>
          <w:rFonts w:ascii="Liberation Serif" w:hAnsi="Liberation Serif" w:cs="Times New Roman"/>
          <w:sz w:val="24"/>
          <w:szCs w:val="24"/>
        </w:rPr>
        <w:t xml:space="preserve"> 1</w:t>
      </w:r>
      <w:r w:rsidR="0039401B">
        <w:rPr>
          <w:rFonts w:ascii="Liberation Serif" w:hAnsi="Liberation Serif" w:cs="Times New Roman"/>
          <w:sz w:val="24"/>
          <w:szCs w:val="24"/>
        </w:rPr>
        <w:t>9</w:t>
      </w:r>
      <w:r>
        <w:rPr>
          <w:rFonts w:ascii="Liberation Serif" w:hAnsi="Liberation Serif" w:cs="Times New Roman"/>
          <w:sz w:val="24"/>
          <w:szCs w:val="24"/>
        </w:rPr>
        <w:t>,</w:t>
      </w:r>
      <w:r w:rsidRPr="00003395">
        <w:rPr>
          <w:rFonts w:ascii="Liberation Serif" w:hAnsi="Liberation Serif" w:cs="Times New Roman"/>
          <w:sz w:val="24"/>
          <w:szCs w:val="24"/>
        </w:rPr>
        <w:t xml:space="preserve"> 21, 56; </w:t>
      </w:r>
      <w:r w:rsidR="003E08C6">
        <w:rPr>
          <w:rFonts w:ascii="Liberation Serif" w:hAnsi="Liberation Serif" w:cs="Times New Roman"/>
          <w:sz w:val="24"/>
          <w:szCs w:val="24"/>
        </w:rPr>
        <w:t>критически</w:t>
      </w:r>
      <w:r w:rsidR="00070A8B">
        <w:rPr>
          <w:rFonts w:ascii="Liberation Serif" w:hAnsi="Liberation Serif" w:cs="Times New Roman"/>
          <w:sz w:val="24"/>
          <w:szCs w:val="24"/>
        </w:rPr>
        <w:t xml:space="preserve"> низкие индексы</w:t>
      </w:r>
      <w:r w:rsidRPr="00003395">
        <w:rPr>
          <w:rFonts w:ascii="Liberation Serif" w:hAnsi="Liberation Serif" w:cs="Times New Roman"/>
          <w:sz w:val="24"/>
          <w:szCs w:val="24"/>
        </w:rPr>
        <w:t xml:space="preserve"> в МОО №№ </w:t>
      </w:r>
      <w:r w:rsidR="00070A8B">
        <w:rPr>
          <w:rFonts w:ascii="Liberation Serif" w:hAnsi="Liberation Serif" w:cs="Times New Roman"/>
          <w:sz w:val="24"/>
          <w:szCs w:val="24"/>
        </w:rPr>
        <w:t>4, 6, 7.</w:t>
      </w:r>
    </w:p>
    <w:p w:rsidR="008907A1" w:rsidRPr="00CE6AAA" w:rsidRDefault="008907A1" w:rsidP="00CE6AAA">
      <w:pPr>
        <w:tabs>
          <w:tab w:val="left" w:pos="2790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1A2C58" w:rsidRDefault="007D2236" w:rsidP="007D2236">
      <w:pPr>
        <w:shd w:val="clear" w:color="auto" w:fill="FFFFFF"/>
        <w:spacing w:after="0" w:line="240" w:lineRule="auto"/>
        <w:ind w:firstLine="709"/>
        <w:jc w:val="right"/>
        <w:rPr>
          <w:rFonts w:ascii="Liberation Serif" w:eastAsia="Times New Roman" w:hAnsi="Liberation Serif" w:cs="Helvetica"/>
          <w:i/>
          <w:color w:val="1A1A1A"/>
          <w:sz w:val="24"/>
          <w:szCs w:val="24"/>
          <w:lang w:eastAsia="ru-RU"/>
        </w:rPr>
      </w:pPr>
      <w:r>
        <w:rPr>
          <w:rFonts w:ascii="Liberation Serif" w:eastAsia="Times New Roman" w:hAnsi="Liberation Serif" w:cs="Helvetica"/>
          <w:i/>
          <w:color w:val="1A1A1A"/>
          <w:sz w:val="24"/>
          <w:szCs w:val="24"/>
          <w:lang w:eastAsia="ru-RU"/>
        </w:rPr>
        <w:t>Диаграмма 2</w:t>
      </w:r>
    </w:p>
    <w:p w:rsidR="001A2C58" w:rsidRDefault="001A2C58" w:rsidP="0044740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Helvetica"/>
          <w:i/>
          <w:color w:val="1A1A1A"/>
          <w:sz w:val="24"/>
          <w:szCs w:val="24"/>
          <w:lang w:eastAsia="ru-RU"/>
        </w:rPr>
      </w:pPr>
    </w:p>
    <w:p w:rsidR="00447407" w:rsidRDefault="00447407" w:rsidP="00447407">
      <w:pPr>
        <w:tabs>
          <w:tab w:val="left" w:pos="2790"/>
        </w:tabs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4"/>
          <w:szCs w:val="24"/>
        </w:rPr>
      </w:pPr>
      <w:r w:rsidRPr="00A20F65">
        <w:rPr>
          <w:rFonts w:ascii="Liberation Serif" w:hAnsi="Liberation Serif" w:cs="Times New Roman"/>
          <w:b/>
          <w:i/>
          <w:sz w:val="24"/>
          <w:szCs w:val="24"/>
        </w:rPr>
        <w:t>Распределение участников РТМ-</w:t>
      </w:r>
      <w:r>
        <w:rPr>
          <w:rFonts w:ascii="Liberation Serif" w:hAnsi="Liberation Serif" w:cs="Times New Roman"/>
          <w:b/>
          <w:i/>
          <w:sz w:val="24"/>
          <w:szCs w:val="24"/>
        </w:rPr>
        <w:t>11</w:t>
      </w:r>
      <w:r w:rsidRPr="00A20F65">
        <w:rPr>
          <w:rFonts w:ascii="Liberation Serif" w:hAnsi="Liberation Serif" w:cs="Times New Roman"/>
          <w:b/>
          <w:i/>
          <w:sz w:val="24"/>
          <w:szCs w:val="24"/>
        </w:rPr>
        <w:t xml:space="preserve"> (</w:t>
      </w:r>
      <w:r>
        <w:rPr>
          <w:rFonts w:ascii="Liberation Serif" w:hAnsi="Liberation Serif" w:cs="Times New Roman"/>
          <w:b/>
          <w:i/>
          <w:sz w:val="24"/>
          <w:szCs w:val="24"/>
        </w:rPr>
        <w:t>Е</w:t>
      </w:r>
      <w:r w:rsidRPr="00A20F65">
        <w:rPr>
          <w:rFonts w:ascii="Liberation Serif" w:hAnsi="Liberation Serif" w:cs="Times New Roman"/>
          <w:b/>
          <w:i/>
          <w:sz w:val="24"/>
          <w:szCs w:val="24"/>
        </w:rPr>
        <w:t>ГЭ) по первичным баллам</w:t>
      </w:r>
    </w:p>
    <w:p w:rsidR="00447407" w:rsidRDefault="00304FBA" w:rsidP="001C2D47">
      <w:pPr>
        <w:tabs>
          <w:tab w:val="left" w:pos="2790"/>
        </w:tabs>
        <w:spacing w:after="0" w:line="240" w:lineRule="auto"/>
        <w:jc w:val="right"/>
        <w:rPr>
          <w:rFonts w:ascii="Liberation Serif" w:hAnsi="Liberation Serif" w:cs="Times New Roman"/>
          <w:i/>
          <w:sz w:val="28"/>
          <w:szCs w:val="28"/>
        </w:rPr>
      </w:pPr>
      <w:r>
        <w:rPr>
          <w:noProof/>
        </w:rPr>
        <w:drawing>
          <wp:inline distT="0" distB="0" distL="0" distR="0" wp14:anchorId="4E95C657" wp14:editId="4C513056">
            <wp:extent cx="9096375" cy="3629025"/>
            <wp:effectExtent l="0" t="0" r="9525" b="9525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08B3AB63-882E-4B32-9157-278A6C9A57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07A7" w:rsidRDefault="00454799" w:rsidP="000607A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</w:pPr>
      <w:r w:rsidRPr="005413A4">
        <w:rPr>
          <w:rFonts w:ascii="Liberation Serif" w:hAnsi="Liberation Serif" w:cs="Arial"/>
          <w:color w:val="34343C"/>
          <w:sz w:val="24"/>
          <w:szCs w:val="24"/>
          <w:shd w:val="clear" w:color="auto" w:fill="FFFFFF"/>
        </w:rPr>
        <w:lastRenderedPageBreak/>
        <w:t xml:space="preserve">Рассмотрев основные результаты работы (диаграмма </w:t>
      </w:r>
      <w:r w:rsidR="007479DC" w:rsidRPr="005413A4">
        <w:rPr>
          <w:rFonts w:ascii="Liberation Serif" w:hAnsi="Liberation Serif" w:cs="Arial"/>
          <w:color w:val="34343C"/>
          <w:sz w:val="24"/>
          <w:szCs w:val="24"/>
          <w:shd w:val="clear" w:color="auto" w:fill="FFFFFF"/>
        </w:rPr>
        <w:t>2</w:t>
      </w:r>
      <w:r w:rsidRPr="005413A4">
        <w:rPr>
          <w:rFonts w:ascii="Liberation Serif" w:hAnsi="Liberation Serif" w:cs="Arial"/>
          <w:color w:val="34343C"/>
          <w:sz w:val="24"/>
          <w:szCs w:val="24"/>
          <w:shd w:val="clear" w:color="auto" w:fill="FFFFFF"/>
        </w:rPr>
        <w:t>) можно отметить</w:t>
      </w:r>
      <w:r w:rsidR="007479DC" w:rsidRPr="005413A4">
        <w:rPr>
          <w:rFonts w:ascii="Liberation Serif" w:hAnsi="Liberation Serif" w:cs="Arial"/>
          <w:color w:val="34343C"/>
          <w:sz w:val="24"/>
          <w:szCs w:val="24"/>
          <w:shd w:val="clear" w:color="auto" w:fill="FFFFFF"/>
        </w:rPr>
        <w:t>,</w:t>
      </w:r>
      <w:r w:rsidR="007479DC">
        <w:rPr>
          <w:rFonts w:ascii="Arial" w:hAnsi="Arial" w:cs="Arial"/>
          <w:color w:val="34343C"/>
          <w:sz w:val="23"/>
          <w:szCs w:val="23"/>
          <w:shd w:val="clear" w:color="auto" w:fill="FFFFFF"/>
        </w:rPr>
        <w:t xml:space="preserve"> </w:t>
      </w:r>
      <w:r w:rsidR="00CF362F" w:rsidRPr="00CF362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что большая часть участников получила за работу 2</w:t>
      </w:r>
      <w:r w:rsidR="00BC24BA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3, 27 – 28, 31</w:t>
      </w:r>
      <w:r w:rsidR="00E37DAE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балл</w:t>
      </w:r>
      <w:r w:rsidR="00CF362F" w:rsidRPr="00CF362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, а значит их результаты расположены в диапазоне от</w:t>
      </w:r>
      <w:r w:rsidR="00E37DAE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10 до </w:t>
      </w:r>
      <w:r w:rsidR="00001098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31 первичного бал</w:t>
      </w:r>
      <w:r w:rsidR="00CE6AAA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л</w:t>
      </w:r>
      <w:r w:rsidR="00001098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а</w:t>
      </w:r>
      <w:r w:rsidR="00CF362F" w:rsidRPr="00CF362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="00861D0A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или от </w:t>
      </w:r>
      <w:r w:rsidR="00CF362F" w:rsidRPr="00CF362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24 до 60 тестовых баллов. Таких обучающихся</w:t>
      </w:r>
      <w:r w:rsidR="0088659D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освоивших программу</w:t>
      </w:r>
      <w:r w:rsidR="00583AC0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на базовом уровне</w:t>
      </w:r>
      <w:r w:rsidR="00CF362F" w:rsidRPr="00CF362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="00E4421C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65,5</w:t>
      </w:r>
      <w:r w:rsidR="00CF362F" w:rsidRPr="00CF362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%. </w:t>
      </w:r>
      <w:r w:rsidR="0021564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На </w:t>
      </w:r>
      <w:r w:rsidR="00F213A6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повышенном </w:t>
      </w:r>
      <w:r w:rsidR="0021564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уровне освоили программу 27,3</w:t>
      </w:r>
      <w:r w:rsidR="00F213A6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%.</w:t>
      </w:r>
    </w:p>
    <w:p w:rsidR="0056685E" w:rsidRPr="0056685E" w:rsidRDefault="0056685E" w:rsidP="00C068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</w:pPr>
      <w:r w:rsidRPr="0056685E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Ниже в таблице </w:t>
      </w:r>
      <w:r w:rsidR="00BA527E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2</w:t>
      </w:r>
      <w:r w:rsidRPr="0056685E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представлены сравнительные данные по проценту выполнения заданий </w:t>
      </w:r>
      <w:r w:rsidR="000607A7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ФТМ-11</w:t>
      </w:r>
      <w:r w:rsidRPr="0056685E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по русскому языку согласно</w:t>
      </w:r>
      <w:r w:rsidR="00C068D0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Pr="0056685E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спецификации по группам уровней подготовки участников.</w:t>
      </w:r>
    </w:p>
    <w:p w:rsidR="0056685E" w:rsidRDefault="0056685E" w:rsidP="008B787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</w:pPr>
    </w:p>
    <w:p w:rsidR="008B787B" w:rsidRPr="00085769" w:rsidRDefault="008B787B" w:rsidP="008B787B">
      <w:pPr>
        <w:spacing w:after="0" w:line="240" w:lineRule="auto"/>
        <w:jc w:val="right"/>
        <w:rPr>
          <w:rFonts w:ascii="Liberation Serif" w:hAnsi="Liberation Serif"/>
          <w:i/>
          <w:sz w:val="24"/>
          <w:szCs w:val="24"/>
        </w:rPr>
      </w:pPr>
      <w:r w:rsidRPr="00085769">
        <w:rPr>
          <w:rFonts w:ascii="Liberation Serif" w:hAnsi="Liberation Serif"/>
          <w:i/>
          <w:sz w:val="24"/>
          <w:szCs w:val="24"/>
        </w:rPr>
        <w:t xml:space="preserve">Таблица </w:t>
      </w:r>
      <w:r>
        <w:rPr>
          <w:rFonts w:ascii="Liberation Serif" w:hAnsi="Liberation Serif"/>
          <w:i/>
          <w:sz w:val="24"/>
          <w:szCs w:val="24"/>
        </w:rPr>
        <w:t>2</w:t>
      </w:r>
      <w:r w:rsidRPr="00085769">
        <w:rPr>
          <w:rFonts w:ascii="Liberation Serif" w:hAnsi="Liberation Serif"/>
          <w:i/>
          <w:sz w:val="24"/>
          <w:szCs w:val="24"/>
        </w:rPr>
        <w:t>.</w:t>
      </w:r>
    </w:p>
    <w:p w:rsidR="00DE1547" w:rsidRDefault="00DE1547" w:rsidP="00A72C50">
      <w:pPr>
        <w:tabs>
          <w:tab w:val="left" w:pos="279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F3846" w:rsidRPr="00FF3846" w:rsidRDefault="00FF3846" w:rsidP="0010023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i/>
          <w:sz w:val="24"/>
          <w:szCs w:val="24"/>
          <w:lang w:eastAsia="ru-RU"/>
        </w:rPr>
      </w:pPr>
      <w:r w:rsidRPr="00FF3846">
        <w:rPr>
          <w:rFonts w:ascii="Liberation Serif" w:eastAsia="Times New Roman" w:hAnsi="Liberation Serif" w:cs="Arial"/>
          <w:b/>
          <w:i/>
          <w:sz w:val="24"/>
          <w:szCs w:val="24"/>
          <w:lang w:eastAsia="ru-RU"/>
        </w:rPr>
        <w:t xml:space="preserve">Статистический анализ выполнения заданий КИМ </w:t>
      </w:r>
      <w:r w:rsidR="00AC4FCC">
        <w:rPr>
          <w:rFonts w:ascii="Liberation Serif" w:eastAsia="Times New Roman" w:hAnsi="Liberation Serif" w:cs="Arial"/>
          <w:b/>
          <w:i/>
          <w:sz w:val="24"/>
          <w:szCs w:val="24"/>
          <w:lang w:eastAsia="ru-RU"/>
        </w:rPr>
        <w:t>Ф</w:t>
      </w:r>
      <w:r w:rsidR="008B787B">
        <w:rPr>
          <w:rFonts w:ascii="Liberation Serif" w:eastAsia="Times New Roman" w:hAnsi="Liberation Serif" w:cs="Arial"/>
          <w:b/>
          <w:i/>
          <w:sz w:val="24"/>
          <w:szCs w:val="24"/>
          <w:lang w:eastAsia="ru-RU"/>
        </w:rPr>
        <w:t>ТМ-11</w:t>
      </w:r>
      <w:r w:rsidR="00AC4FCC">
        <w:rPr>
          <w:rFonts w:ascii="Liberation Serif" w:eastAsia="Times New Roman" w:hAnsi="Liberation Serif" w:cs="Arial"/>
          <w:b/>
          <w:i/>
          <w:sz w:val="24"/>
          <w:szCs w:val="24"/>
          <w:lang w:eastAsia="ru-RU"/>
        </w:rPr>
        <w:t xml:space="preserve"> по русскому языку</w:t>
      </w:r>
      <w:r w:rsidR="008B787B">
        <w:rPr>
          <w:rFonts w:ascii="Liberation Serif" w:eastAsia="Times New Roman" w:hAnsi="Liberation Serif" w:cs="Arial"/>
          <w:b/>
          <w:i/>
          <w:sz w:val="24"/>
          <w:szCs w:val="24"/>
          <w:lang w:eastAsia="ru-RU"/>
        </w:rPr>
        <w:t xml:space="preserve"> </w:t>
      </w:r>
      <w:r w:rsidRPr="00FF3846">
        <w:rPr>
          <w:rFonts w:ascii="Liberation Serif" w:eastAsia="Times New Roman" w:hAnsi="Liberation Serif" w:cs="Arial"/>
          <w:b/>
          <w:i/>
          <w:sz w:val="24"/>
          <w:szCs w:val="24"/>
          <w:lang w:eastAsia="ru-RU"/>
        </w:rPr>
        <w:t>в 2026 году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7"/>
        <w:gridCol w:w="4151"/>
        <w:gridCol w:w="993"/>
        <w:gridCol w:w="992"/>
        <w:gridCol w:w="1222"/>
        <w:gridCol w:w="1594"/>
        <w:gridCol w:w="1584"/>
        <w:gridCol w:w="1415"/>
        <w:gridCol w:w="1409"/>
      </w:tblGrid>
      <w:tr w:rsidR="008C2CCD" w:rsidTr="003B31D5">
        <w:trPr>
          <w:cantSplit/>
          <w:trHeight w:val="710"/>
        </w:trPr>
        <w:tc>
          <w:tcPr>
            <w:tcW w:w="947" w:type="dxa"/>
            <w:vMerge w:val="restart"/>
          </w:tcPr>
          <w:p w:rsidR="008C2CCD" w:rsidRPr="006073A6" w:rsidRDefault="008C2CCD" w:rsidP="00A72C50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Номер задания в КИМ</w:t>
            </w:r>
          </w:p>
        </w:tc>
        <w:tc>
          <w:tcPr>
            <w:tcW w:w="4151" w:type="dxa"/>
            <w:vMerge w:val="restart"/>
          </w:tcPr>
          <w:p w:rsidR="008C2CCD" w:rsidRPr="006073A6" w:rsidRDefault="008C2CCD" w:rsidP="00B2570D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Проверяемый элемент содержания / умения</w:t>
            </w:r>
          </w:p>
        </w:tc>
        <w:tc>
          <w:tcPr>
            <w:tcW w:w="993" w:type="dxa"/>
            <w:vMerge w:val="restart"/>
            <w:textDirection w:val="btLr"/>
          </w:tcPr>
          <w:p w:rsidR="008C2CCD" w:rsidRPr="006073A6" w:rsidRDefault="008C2CCD" w:rsidP="00B2570D">
            <w:pPr>
              <w:tabs>
                <w:tab w:val="left" w:pos="2790"/>
              </w:tabs>
              <w:ind w:left="113" w:right="113"/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Максимальный первичный балл</w:t>
            </w:r>
          </w:p>
        </w:tc>
        <w:tc>
          <w:tcPr>
            <w:tcW w:w="992" w:type="dxa"/>
            <w:vMerge w:val="restart"/>
            <w:textDirection w:val="btLr"/>
          </w:tcPr>
          <w:p w:rsidR="008C2CCD" w:rsidRPr="006073A6" w:rsidRDefault="008C2CCD" w:rsidP="00B2570D">
            <w:pPr>
              <w:tabs>
                <w:tab w:val="left" w:pos="2790"/>
              </w:tabs>
              <w:ind w:left="113" w:right="113"/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Уровень сложности задания</w:t>
            </w:r>
          </w:p>
        </w:tc>
        <w:tc>
          <w:tcPr>
            <w:tcW w:w="7224" w:type="dxa"/>
            <w:gridSpan w:val="5"/>
          </w:tcPr>
          <w:p w:rsidR="00F004B9" w:rsidRPr="006073A6" w:rsidRDefault="00B2570D" w:rsidP="00F004B9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Процент вы</w:t>
            </w:r>
            <w:r w:rsidR="00BC4991" w:rsidRPr="006073A6">
              <w:rPr>
                <w:rFonts w:ascii="Liberation Serif" w:hAnsi="Liberation Serif" w:cs="Times New Roman"/>
              </w:rPr>
              <w:t>п</w:t>
            </w:r>
            <w:r w:rsidRPr="006073A6">
              <w:rPr>
                <w:rFonts w:ascii="Liberation Serif" w:hAnsi="Liberation Serif" w:cs="Times New Roman"/>
              </w:rPr>
              <w:t>олнения задания</w:t>
            </w:r>
            <w:r w:rsidR="00BB3A2F">
              <w:rPr>
                <w:rStyle w:val="ad"/>
                <w:rFonts w:ascii="Liberation Serif" w:hAnsi="Liberation Serif" w:cs="Times New Roman"/>
              </w:rPr>
              <w:footnoteReference w:id="1"/>
            </w:r>
          </w:p>
          <w:p w:rsidR="008C2CCD" w:rsidRPr="006073A6" w:rsidRDefault="00BC4991" w:rsidP="00F004B9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в группах участников РТМ-11 с разными уровнями подготовки</w:t>
            </w:r>
          </w:p>
        </w:tc>
      </w:tr>
      <w:tr w:rsidR="008C2CCD" w:rsidTr="003B31D5">
        <w:trPr>
          <w:trHeight w:val="698"/>
        </w:trPr>
        <w:tc>
          <w:tcPr>
            <w:tcW w:w="947" w:type="dxa"/>
            <w:vMerge/>
          </w:tcPr>
          <w:p w:rsidR="008C2CCD" w:rsidRPr="006073A6" w:rsidRDefault="008C2CCD" w:rsidP="00A72C50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4151" w:type="dxa"/>
            <w:vMerge/>
          </w:tcPr>
          <w:p w:rsidR="008C2CCD" w:rsidRPr="006073A6" w:rsidRDefault="008C2CCD" w:rsidP="00A72C50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993" w:type="dxa"/>
            <w:vMerge/>
          </w:tcPr>
          <w:p w:rsidR="008C2CCD" w:rsidRPr="006073A6" w:rsidRDefault="008C2CCD" w:rsidP="00A72C50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8C2CCD" w:rsidRPr="006073A6" w:rsidRDefault="008C2CCD" w:rsidP="00A72C50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222" w:type="dxa"/>
          </w:tcPr>
          <w:p w:rsidR="008C2CCD" w:rsidRPr="006073A6" w:rsidRDefault="00E37AF4" w:rsidP="00E37AF4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с</w:t>
            </w:r>
            <w:r w:rsidR="00F004B9" w:rsidRPr="006073A6">
              <w:rPr>
                <w:rFonts w:ascii="Liberation Serif" w:hAnsi="Liberation Serif" w:cs="Times New Roman"/>
              </w:rPr>
              <w:t>редний</w:t>
            </w:r>
            <w:r w:rsidRPr="006073A6">
              <w:rPr>
                <w:rFonts w:ascii="Liberation Serif" w:hAnsi="Liberation Serif" w:cs="Times New Roman"/>
              </w:rPr>
              <w:t>, %</w:t>
            </w:r>
          </w:p>
        </w:tc>
        <w:tc>
          <w:tcPr>
            <w:tcW w:w="1594" w:type="dxa"/>
          </w:tcPr>
          <w:p w:rsidR="008C2CCD" w:rsidRPr="006073A6" w:rsidRDefault="00E37AF4" w:rsidP="00E37AF4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в</w:t>
            </w:r>
            <w:r w:rsidR="00F004B9" w:rsidRPr="006073A6">
              <w:rPr>
                <w:rFonts w:ascii="Liberation Serif" w:hAnsi="Liberation Serif" w:cs="Times New Roman"/>
              </w:rPr>
              <w:t xml:space="preserve"> группе не преодолевш</w:t>
            </w:r>
            <w:r w:rsidRPr="006073A6">
              <w:rPr>
                <w:rFonts w:ascii="Liberation Serif" w:hAnsi="Liberation Serif" w:cs="Times New Roman"/>
              </w:rPr>
              <w:t>их минимальный балл, %</w:t>
            </w:r>
          </w:p>
        </w:tc>
        <w:tc>
          <w:tcPr>
            <w:tcW w:w="1584" w:type="dxa"/>
          </w:tcPr>
          <w:p w:rsidR="008C2CCD" w:rsidRPr="006073A6" w:rsidRDefault="00C14F91" w:rsidP="00E37AF4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в</w:t>
            </w:r>
            <w:r w:rsidR="00E37AF4" w:rsidRPr="006073A6">
              <w:rPr>
                <w:rFonts w:ascii="Liberation Serif" w:hAnsi="Liberation Serif" w:cs="Times New Roman"/>
              </w:rPr>
              <w:t xml:space="preserve"> группе от минимального до 60</w:t>
            </w:r>
            <w:r w:rsidRPr="006073A6">
              <w:rPr>
                <w:rFonts w:ascii="Liberation Serif" w:hAnsi="Liberation Serif" w:cs="Times New Roman"/>
              </w:rPr>
              <w:t xml:space="preserve"> ТБ, %</w:t>
            </w:r>
          </w:p>
        </w:tc>
        <w:tc>
          <w:tcPr>
            <w:tcW w:w="1415" w:type="dxa"/>
          </w:tcPr>
          <w:p w:rsidR="008C2CCD" w:rsidRPr="006073A6" w:rsidRDefault="00C14F91" w:rsidP="00E37AF4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в группе от 6</w:t>
            </w:r>
            <w:r w:rsidR="00AC14E4" w:rsidRPr="006073A6">
              <w:rPr>
                <w:rFonts w:ascii="Liberation Serif" w:hAnsi="Liberation Serif" w:cs="Times New Roman"/>
              </w:rPr>
              <w:t>1</w:t>
            </w:r>
            <w:r w:rsidRPr="006073A6">
              <w:rPr>
                <w:rFonts w:ascii="Liberation Serif" w:hAnsi="Liberation Serif" w:cs="Times New Roman"/>
              </w:rPr>
              <w:t xml:space="preserve"> </w:t>
            </w:r>
            <w:r w:rsidR="00AC14E4" w:rsidRPr="006073A6">
              <w:rPr>
                <w:rFonts w:ascii="Liberation Serif" w:hAnsi="Liberation Serif" w:cs="Times New Roman"/>
              </w:rPr>
              <w:t>до 80 ТБ, %</w:t>
            </w:r>
          </w:p>
        </w:tc>
        <w:tc>
          <w:tcPr>
            <w:tcW w:w="1409" w:type="dxa"/>
          </w:tcPr>
          <w:p w:rsidR="008C2CCD" w:rsidRPr="006073A6" w:rsidRDefault="00AC14E4" w:rsidP="00E37AF4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 xml:space="preserve">в группе от 81 до </w:t>
            </w:r>
            <w:r w:rsidR="00361C5A" w:rsidRPr="006073A6">
              <w:rPr>
                <w:rFonts w:ascii="Liberation Serif" w:hAnsi="Liberation Serif" w:cs="Times New Roman"/>
              </w:rPr>
              <w:t>100 ТБ, %</w:t>
            </w:r>
          </w:p>
        </w:tc>
      </w:tr>
      <w:tr w:rsidR="005A49D8" w:rsidTr="003B31D5">
        <w:tc>
          <w:tcPr>
            <w:tcW w:w="947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51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Логико-смысловые отношения между предложениями (фрагментами) текста</w:t>
            </w:r>
          </w:p>
        </w:tc>
        <w:tc>
          <w:tcPr>
            <w:tcW w:w="993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2C1CEC" w:rsidRPr="002C1CEC" w:rsidRDefault="002C1CEC" w:rsidP="002C1CEC">
            <w:pPr>
              <w:jc w:val="center"/>
              <w:rPr>
                <w:rFonts w:ascii="Liberation Serif" w:hAnsi="Liberation Serif" w:cs="Calibri"/>
              </w:rPr>
            </w:pPr>
            <w:r w:rsidRPr="002C1CEC">
              <w:rPr>
                <w:rFonts w:ascii="Liberation Serif" w:hAnsi="Liberation Serif" w:cs="Calibri"/>
              </w:rPr>
              <w:t>63,31</w:t>
            </w:r>
          </w:p>
          <w:p w:rsidR="005A49D8" w:rsidRPr="006073A6" w:rsidRDefault="005A49D8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94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5A49D8">
              <w:rPr>
                <w:rFonts w:ascii="Liberation Serif" w:hAnsi="Liberation Serif" w:cs="Calibri"/>
                <w:color w:val="000000"/>
              </w:rPr>
              <w:t>30</w:t>
            </w:r>
          </w:p>
        </w:tc>
        <w:tc>
          <w:tcPr>
            <w:tcW w:w="1584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5A49D8">
              <w:rPr>
                <w:rFonts w:ascii="Liberation Serif" w:hAnsi="Liberation Serif" w:cs="Calibri"/>
                <w:color w:val="000000"/>
              </w:rPr>
              <w:t>56,04</w:t>
            </w:r>
          </w:p>
        </w:tc>
        <w:tc>
          <w:tcPr>
            <w:tcW w:w="1415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5A49D8">
              <w:rPr>
                <w:rFonts w:ascii="Liberation Serif" w:hAnsi="Liberation Serif" w:cs="Calibri"/>
                <w:color w:val="000000"/>
              </w:rPr>
              <w:t>89,47</w:t>
            </w:r>
          </w:p>
        </w:tc>
        <w:tc>
          <w:tcPr>
            <w:tcW w:w="1409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5A49D8" w:rsidTr="003B31D5">
        <w:tc>
          <w:tcPr>
            <w:tcW w:w="947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51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Лексическое значение слова</w:t>
            </w:r>
          </w:p>
        </w:tc>
        <w:tc>
          <w:tcPr>
            <w:tcW w:w="993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5A49D8" w:rsidRPr="006073A6" w:rsidRDefault="0096148A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33,81</w:t>
            </w:r>
          </w:p>
        </w:tc>
        <w:tc>
          <w:tcPr>
            <w:tcW w:w="1594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5A49D8">
              <w:rPr>
                <w:rFonts w:ascii="Liberation Serif" w:hAnsi="Liberation Serif" w:cs="Calibri"/>
                <w:color w:val="000000"/>
              </w:rPr>
              <w:t>20</w:t>
            </w:r>
          </w:p>
        </w:tc>
        <w:tc>
          <w:tcPr>
            <w:tcW w:w="1584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5A49D8">
              <w:rPr>
                <w:rFonts w:ascii="Liberation Serif" w:hAnsi="Liberation Serif" w:cs="Calibri"/>
                <w:color w:val="000000"/>
              </w:rPr>
              <w:t>30,77</w:t>
            </w:r>
          </w:p>
        </w:tc>
        <w:tc>
          <w:tcPr>
            <w:tcW w:w="1415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5A49D8">
              <w:rPr>
                <w:rFonts w:ascii="Liberation Serif" w:hAnsi="Liberation Serif" w:cs="Calibri"/>
                <w:color w:val="000000"/>
              </w:rPr>
              <w:t>44,74</w:t>
            </w:r>
          </w:p>
        </w:tc>
        <w:tc>
          <w:tcPr>
            <w:tcW w:w="1409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5A49D8" w:rsidTr="003B31D5">
        <w:tc>
          <w:tcPr>
            <w:tcW w:w="947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51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Стилистический анализ текстов различных функциональных разновидностей языка</w:t>
            </w:r>
          </w:p>
        </w:tc>
        <w:tc>
          <w:tcPr>
            <w:tcW w:w="993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П</w:t>
            </w:r>
          </w:p>
        </w:tc>
        <w:tc>
          <w:tcPr>
            <w:tcW w:w="1222" w:type="dxa"/>
          </w:tcPr>
          <w:p w:rsidR="005A49D8" w:rsidRPr="006073A6" w:rsidRDefault="0096148A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35,25</w:t>
            </w:r>
          </w:p>
        </w:tc>
        <w:tc>
          <w:tcPr>
            <w:tcW w:w="1594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5A49D8">
              <w:rPr>
                <w:rFonts w:ascii="Liberation Serif" w:hAnsi="Liberation Serif" w:cs="Calibri"/>
                <w:color w:val="000000"/>
              </w:rPr>
              <w:t>20</w:t>
            </w:r>
          </w:p>
        </w:tc>
        <w:tc>
          <w:tcPr>
            <w:tcW w:w="1584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5A49D8">
              <w:rPr>
                <w:rFonts w:ascii="Liberation Serif" w:hAnsi="Liberation Serif" w:cs="Calibri"/>
                <w:color w:val="000000"/>
              </w:rPr>
              <w:t>26,37</w:t>
            </w:r>
          </w:p>
        </w:tc>
        <w:tc>
          <w:tcPr>
            <w:tcW w:w="1415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5A49D8">
              <w:rPr>
                <w:rFonts w:ascii="Liberation Serif" w:hAnsi="Liberation Serif" w:cs="Calibri"/>
                <w:color w:val="000000"/>
              </w:rPr>
              <w:t>60,53</w:t>
            </w:r>
          </w:p>
        </w:tc>
        <w:tc>
          <w:tcPr>
            <w:tcW w:w="1409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5A49D8" w:rsidTr="003B31D5">
        <w:tc>
          <w:tcPr>
            <w:tcW w:w="947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4151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Орфоэпические нормы (постановка ударения)</w:t>
            </w:r>
          </w:p>
        </w:tc>
        <w:tc>
          <w:tcPr>
            <w:tcW w:w="993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5A49D8" w:rsidRPr="006073A6" w:rsidRDefault="005A49D8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073A6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5A49D8" w:rsidRPr="006073A6" w:rsidRDefault="0096148A" w:rsidP="005A49D8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50,36</w:t>
            </w:r>
          </w:p>
        </w:tc>
        <w:tc>
          <w:tcPr>
            <w:tcW w:w="1594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5A49D8">
              <w:rPr>
                <w:rFonts w:ascii="Liberation Serif" w:hAnsi="Liberation Serif" w:cs="Calibri"/>
                <w:color w:val="000000"/>
              </w:rPr>
              <w:t>20</w:t>
            </w:r>
          </w:p>
        </w:tc>
        <w:tc>
          <w:tcPr>
            <w:tcW w:w="1584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5A49D8">
              <w:rPr>
                <w:rFonts w:ascii="Liberation Serif" w:hAnsi="Liberation Serif" w:cs="Calibri"/>
                <w:color w:val="000000"/>
              </w:rPr>
              <w:t>42,86</w:t>
            </w:r>
          </w:p>
        </w:tc>
        <w:tc>
          <w:tcPr>
            <w:tcW w:w="1415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5A49D8">
              <w:rPr>
                <w:rFonts w:ascii="Liberation Serif" w:hAnsi="Liberation Serif" w:cs="Calibri"/>
                <w:color w:val="000000"/>
              </w:rPr>
              <w:t>76,32</w:t>
            </w:r>
          </w:p>
        </w:tc>
        <w:tc>
          <w:tcPr>
            <w:tcW w:w="1409" w:type="dxa"/>
          </w:tcPr>
          <w:p w:rsidR="005A49D8" w:rsidRPr="005A49D8" w:rsidRDefault="005A49D8" w:rsidP="005A49D8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7B7B1C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4151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7B7B1C">
              <w:rPr>
                <w:rFonts w:ascii="Liberation Serif" w:eastAsia="Times New Roman" w:hAnsi="Liberation Serif" w:cs="Calibri"/>
                <w:lang w:eastAsia="ru-RU"/>
              </w:rPr>
              <w:t>Лексические нормы (употребление паронимов)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26C4D">
              <w:rPr>
                <w:rFonts w:ascii="Liberation Serif" w:hAnsi="Liberation Serif" w:cs="Times New Roman"/>
              </w:rPr>
              <w:t>61,87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30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59,34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76,32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7B7B1C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4151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7B7B1C">
              <w:rPr>
                <w:rFonts w:ascii="Liberation Serif" w:eastAsia="Times New Roman" w:hAnsi="Liberation Serif" w:cs="Calibri"/>
                <w:lang w:eastAsia="ru-RU"/>
              </w:rPr>
              <w:t>Лексические нормы (употребление слов в лексической сочетаемости)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B45391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41782B">
              <w:rPr>
                <w:rFonts w:ascii="Liberation Serif" w:hAnsi="Liberation Serif" w:cs="Times New Roman"/>
              </w:rPr>
              <w:t>79,14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30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79,12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92,11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7B7B1C"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4151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7B7B1C">
              <w:rPr>
                <w:rFonts w:ascii="Liberation Serif" w:eastAsia="Times New Roman" w:hAnsi="Liberation Serif" w:cs="Calibri"/>
                <w:lang w:eastAsia="ru-RU"/>
              </w:rPr>
              <w:t>Морфологические нормы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B45391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41782B">
              <w:rPr>
                <w:rFonts w:ascii="Liberation Serif" w:hAnsi="Liberation Serif" w:cs="Times New Roman"/>
              </w:rPr>
              <w:t>66,91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30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65,93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78,95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4151" w:type="dxa"/>
          </w:tcPr>
          <w:p w:rsidR="004E25F6" w:rsidRPr="006A62E1" w:rsidRDefault="004E25F6" w:rsidP="004E25F6">
            <w:pPr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6A62E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Синтаксические нормы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E303DB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41782B">
              <w:rPr>
                <w:rFonts w:ascii="Liberation Serif" w:hAnsi="Liberation Serif" w:cs="Times New Roman"/>
              </w:rPr>
              <w:t>30,46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34,07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85,53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4151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Правописание гласных и согласных в корне слова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E303DB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41782B">
              <w:rPr>
                <w:rFonts w:ascii="Liberation Serif" w:hAnsi="Liberation Serif" w:cs="Times New Roman"/>
              </w:rPr>
              <w:t>53,96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10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42,86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92,11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4151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Правописание гласных и согласных в приставке слова. Употребление Ъ и Ь. Буквы И, Ы после приставок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E303DB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A0689A">
              <w:rPr>
                <w:rFonts w:ascii="Liberation Serif" w:hAnsi="Liberation Serif" w:cs="Times New Roman"/>
              </w:rPr>
              <w:t>53,96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10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41,76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94,74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lastRenderedPageBreak/>
              <w:t>11</w:t>
            </w:r>
          </w:p>
        </w:tc>
        <w:tc>
          <w:tcPr>
            <w:tcW w:w="4151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Правописание гласных и согласных в суффиксах слов разных частей речи (кроме суффиксов причастий, деепричастий)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E303DB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A0689A">
              <w:rPr>
                <w:rFonts w:ascii="Liberation Serif" w:hAnsi="Liberation Serif" w:cs="Times New Roman"/>
              </w:rPr>
              <w:t>39,57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20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30,77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65,79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12</w:t>
            </w:r>
          </w:p>
        </w:tc>
        <w:tc>
          <w:tcPr>
            <w:tcW w:w="4151" w:type="dxa"/>
          </w:tcPr>
          <w:p w:rsidR="004E25F6" w:rsidRPr="00E10B9E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E10B9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Правописание личных окончаний глаголов и суффиксов причастий, деепричастий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E303DB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A0689A">
              <w:rPr>
                <w:rFonts w:ascii="Liberation Serif" w:hAnsi="Liberation Serif" w:cs="Times New Roman"/>
              </w:rPr>
              <w:t>33,09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20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28,57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47,37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13</w:t>
            </w:r>
          </w:p>
        </w:tc>
        <w:tc>
          <w:tcPr>
            <w:tcW w:w="4151" w:type="dxa"/>
          </w:tcPr>
          <w:p w:rsidR="004E25F6" w:rsidRPr="00E10B9E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E10B9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Слитное и раздельное написание НЕ (НИ) со словами разных частей речи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E303DB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A0689A">
              <w:rPr>
                <w:rFonts w:ascii="Liberation Serif" w:hAnsi="Liberation Serif" w:cs="Times New Roman"/>
              </w:rPr>
              <w:t>43,88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10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34,07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76,32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14</w:t>
            </w:r>
          </w:p>
        </w:tc>
        <w:tc>
          <w:tcPr>
            <w:tcW w:w="4151" w:type="dxa"/>
          </w:tcPr>
          <w:p w:rsidR="004E25F6" w:rsidRPr="00E10B9E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E10B9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Слитное, дефисное и раздельное написание слов разных частей речи (имена существительные, имена прилагательные, местоимения, наречия, служебные части речи)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E303DB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B135B8">
              <w:rPr>
                <w:rFonts w:ascii="Liberation Serif" w:hAnsi="Liberation Serif" w:cs="Times New Roman"/>
              </w:rPr>
              <w:t>43,88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10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32,97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78,95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15</w:t>
            </w:r>
          </w:p>
        </w:tc>
        <w:tc>
          <w:tcPr>
            <w:tcW w:w="4151" w:type="dxa"/>
          </w:tcPr>
          <w:p w:rsidR="004E25F6" w:rsidRPr="00E10B9E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E10B9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 и НН в словах разных частей речи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E303DB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B135B8">
              <w:rPr>
                <w:rFonts w:ascii="Liberation Serif" w:hAnsi="Liberation Serif" w:cs="Times New Roman"/>
              </w:rPr>
              <w:t>36,69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20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23,08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73,68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16</w:t>
            </w:r>
          </w:p>
        </w:tc>
        <w:tc>
          <w:tcPr>
            <w:tcW w:w="4151" w:type="dxa"/>
          </w:tcPr>
          <w:p w:rsidR="004E25F6" w:rsidRPr="00E10B9E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E10B9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Знаки препинания в сложносочинённом предложении и простом предложении с однородными членами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E303DB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B135B8">
              <w:rPr>
                <w:rFonts w:ascii="Liberation Serif" w:hAnsi="Liberation Serif" w:cs="Times New Roman"/>
              </w:rPr>
              <w:t>40,29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28,57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78,95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17</w:t>
            </w:r>
          </w:p>
        </w:tc>
        <w:tc>
          <w:tcPr>
            <w:tcW w:w="4151" w:type="dxa"/>
          </w:tcPr>
          <w:p w:rsidR="004E25F6" w:rsidRPr="00E10B9E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E10B9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Знаки препинания в предложении с обособленными членами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E303DB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B135B8">
              <w:rPr>
                <w:rFonts w:ascii="Liberation Serif" w:hAnsi="Liberation Serif" w:cs="Times New Roman"/>
              </w:rPr>
              <w:t>61,87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30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61,54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71,05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18</w:t>
            </w:r>
          </w:p>
        </w:tc>
        <w:tc>
          <w:tcPr>
            <w:tcW w:w="4151" w:type="dxa"/>
          </w:tcPr>
          <w:p w:rsidR="004E25F6" w:rsidRPr="00E10B9E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E10B9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Знаки препинания в предложении со словами и конструкциями, грамматически не связанными с членами предложения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E303DB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26025B">
              <w:rPr>
                <w:rFonts w:ascii="Liberation Serif" w:hAnsi="Liberation Serif" w:cs="Times New Roman"/>
              </w:rPr>
              <w:t>48,2</w:t>
            </w:r>
            <w:r>
              <w:rPr>
                <w:rFonts w:ascii="Liberation Serif" w:hAnsi="Liberation Serif" w:cs="Times New Roman"/>
              </w:rPr>
              <w:t>0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10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35,16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89,47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19</w:t>
            </w:r>
          </w:p>
        </w:tc>
        <w:tc>
          <w:tcPr>
            <w:tcW w:w="4151" w:type="dxa"/>
          </w:tcPr>
          <w:p w:rsidR="004E25F6" w:rsidRPr="00E10B9E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E10B9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Знаки препинания в сложноподчинённом предложении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E303DB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26025B">
              <w:rPr>
                <w:rFonts w:ascii="Liberation Serif" w:hAnsi="Liberation Serif" w:cs="Times New Roman"/>
              </w:rPr>
              <w:t>59,71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20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52,75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86,84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20</w:t>
            </w:r>
          </w:p>
        </w:tc>
        <w:tc>
          <w:tcPr>
            <w:tcW w:w="4151" w:type="dxa"/>
          </w:tcPr>
          <w:p w:rsidR="004E25F6" w:rsidRPr="00E10B9E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E10B9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Знаки препинания в сложном предложении с разными видами связи между частями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E303DB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26025B">
              <w:rPr>
                <w:rFonts w:ascii="Liberation Serif" w:hAnsi="Liberation Serif" w:cs="Times New Roman"/>
              </w:rPr>
              <w:t>64,75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20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58,24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92,11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21</w:t>
            </w:r>
          </w:p>
        </w:tc>
        <w:tc>
          <w:tcPr>
            <w:tcW w:w="4151" w:type="dxa"/>
          </w:tcPr>
          <w:p w:rsidR="004E25F6" w:rsidRPr="00E10B9E" w:rsidRDefault="004E25F6" w:rsidP="004E25F6">
            <w:pPr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10B9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Пунктуационный анализ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26025B">
              <w:rPr>
                <w:rFonts w:ascii="Liberation Serif" w:hAnsi="Liberation Serif" w:cs="Times New Roman"/>
              </w:rPr>
              <w:t>64,75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30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63,74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76,32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22</w:t>
            </w:r>
          </w:p>
        </w:tc>
        <w:tc>
          <w:tcPr>
            <w:tcW w:w="4151" w:type="dxa"/>
          </w:tcPr>
          <w:p w:rsidR="004E25F6" w:rsidRPr="000E3E5E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0E3E5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Текст как речевое произведение. Смысловая и композиционная целостность текста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99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AB5B45">
              <w:rPr>
                <w:rFonts w:ascii="Liberation Serif" w:hAnsi="Liberation Serif" w:cs="Times New Roman"/>
              </w:rPr>
              <w:t>63,31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5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33,52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68,42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23</w:t>
            </w:r>
          </w:p>
        </w:tc>
        <w:tc>
          <w:tcPr>
            <w:tcW w:w="4151" w:type="dxa"/>
          </w:tcPr>
          <w:p w:rsidR="004E25F6" w:rsidRPr="000E3E5E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0E3E5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Функционально-смысловые типы речи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AB5B45">
              <w:rPr>
                <w:rFonts w:ascii="Liberation Serif" w:hAnsi="Liberation Serif" w:cs="Times New Roman"/>
              </w:rPr>
              <w:t>49,64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10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41,76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78,95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24</w:t>
            </w:r>
          </w:p>
        </w:tc>
        <w:tc>
          <w:tcPr>
            <w:tcW w:w="4151" w:type="dxa"/>
          </w:tcPr>
          <w:p w:rsidR="004E25F6" w:rsidRPr="000E3E5E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0E3E5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Лексическое значение слова. Синонимы. Антонимы. Фразеологизмы. Группы слов по употреблению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DB26EE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AB5B45">
              <w:rPr>
                <w:rFonts w:ascii="Liberation Serif" w:hAnsi="Liberation Serif" w:cs="Times New Roman"/>
              </w:rPr>
              <w:t>45,32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20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35,16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76,32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25</w:t>
            </w:r>
          </w:p>
        </w:tc>
        <w:tc>
          <w:tcPr>
            <w:tcW w:w="4151" w:type="dxa"/>
          </w:tcPr>
          <w:p w:rsidR="004E25F6" w:rsidRPr="000E3E5E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0E3E5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Логико-смысловые отношения между предложениями (фрагментами) текста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DB26EE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C57747">
              <w:rPr>
                <w:rFonts w:ascii="Liberation Serif" w:hAnsi="Liberation Serif" w:cs="Times New Roman"/>
              </w:rPr>
              <w:t>62,59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10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60,44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81,58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4E25F6" w:rsidTr="003B31D5">
        <w:tc>
          <w:tcPr>
            <w:tcW w:w="947" w:type="dxa"/>
          </w:tcPr>
          <w:p w:rsidR="004E25F6" w:rsidRPr="006A62E1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26</w:t>
            </w:r>
          </w:p>
        </w:tc>
        <w:tc>
          <w:tcPr>
            <w:tcW w:w="4151" w:type="dxa"/>
          </w:tcPr>
          <w:p w:rsidR="004E25F6" w:rsidRPr="000E3E5E" w:rsidRDefault="004E25F6" w:rsidP="004E25F6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0E3E5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Основные изобразительно-выразительные средства русского языка</w:t>
            </w:r>
          </w:p>
        </w:tc>
        <w:tc>
          <w:tcPr>
            <w:tcW w:w="993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4E25F6" w:rsidRDefault="004E25F6" w:rsidP="004E25F6">
            <w:pPr>
              <w:jc w:val="center"/>
            </w:pPr>
            <w:r w:rsidRPr="00DB26EE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4E25F6" w:rsidRPr="007B7B1C" w:rsidRDefault="004E25F6" w:rsidP="004E25F6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C57747">
              <w:rPr>
                <w:rFonts w:ascii="Liberation Serif" w:hAnsi="Liberation Serif" w:cs="Times New Roman"/>
              </w:rPr>
              <w:t>12,23</w:t>
            </w:r>
          </w:p>
        </w:tc>
        <w:tc>
          <w:tcPr>
            <w:tcW w:w="159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10</w:t>
            </w:r>
          </w:p>
        </w:tc>
        <w:tc>
          <w:tcPr>
            <w:tcW w:w="1584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28,57</w:t>
            </w:r>
          </w:p>
        </w:tc>
        <w:tc>
          <w:tcPr>
            <w:tcW w:w="1415" w:type="dxa"/>
          </w:tcPr>
          <w:p w:rsidR="004E25F6" w:rsidRPr="006B769F" w:rsidRDefault="004E25F6" w:rsidP="004E25F6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6B769F">
              <w:rPr>
                <w:rFonts w:ascii="Liberation Serif" w:hAnsi="Liberation Serif" w:cs="Calibri"/>
                <w:color w:val="000000"/>
              </w:rPr>
              <w:t>63,16</w:t>
            </w:r>
          </w:p>
        </w:tc>
        <w:tc>
          <w:tcPr>
            <w:tcW w:w="1409" w:type="dxa"/>
          </w:tcPr>
          <w:p w:rsidR="004E25F6" w:rsidRDefault="004E25F6" w:rsidP="00FB59AA">
            <w:pPr>
              <w:jc w:val="center"/>
            </w:pPr>
            <w:r w:rsidRPr="0022037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F25D04" w:rsidTr="003B31D5">
        <w:tc>
          <w:tcPr>
            <w:tcW w:w="947" w:type="dxa"/>
          </w:tcPr>
          <w:p w:rsidR="00F25D04" w:rsidRPr="006A62E1" w:rsidRDefault="00E12A78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27</w:t>
            </w:r>
          </w:p>
        </w:tc>
        <w:tc>
          <w:tcPr>
            <w:tcW w:w="4151" w:type="dxa"/>
          </w:tcPr>
          <w:p w:rsidR="00F25D04" w:rsidRPr="000E3E5E" w:rsidRDefault="00E12A78" w:rsidP="00E10B9E">
            <w:pPr>
              <w:tabs>
                <w:tab w:val="left" w:pos="2790"/>
              </w:tabs>
              <w:jc w:val="both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Информационно-смысловая переработка прочитанного текста. </w:t>
            </w:r>
            <w:r w:rsidR="003A1E8F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Отзыв. Рецензия</w:t>
            </w:r>
          </w:p>
        </w:tc>
        <w:tc>
          <w:tcPr>
            <w:tcW w:w="993" w:type="dxa"/>
          </w:tcPr>
          <w:p w:rsidR="00F25D04" w:rsidRPr="007B7B1C" w:rsidRDefault="006C092A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</w:t>
            </w:r>
          </w:p>
        </w:tc>
        <w:tc>
          <w:tcPr>
            <w:tcW w:w="992" w:type="dxa"/>
          </w:tcPr>
          <w:p w:rsidR="00F25D04" w:rsidRPr="007B7B1C" w:rsidRDefault="006C092A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F25D04" w:rsidRPr="007B7B1C" w:rsidRDefault="00A9730D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50,10</w:t>
            </w:r>
          </w:p>
        </w:tc>
        <w:tc>
          <w:tcPr>
            <w:tcW w:w="1594" w:type="dxa"/>
          </w:tcPr>
          <w:p w:rsidR="00F25D04" w:rsidRPr="007B7B1C" w:rsidRDefault="00C8497A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1,82</w:t>
            </w:r>
          </w:p>
        </w:tc>
        <w:tc>
          <w:tcPr>
            <w:tcW w:w="1584" w:type="dxa"/>
          </w:tcPr>
          <w:p w:rsidR="00F25D04" w:rsidRPr="007B7B1C" w:rsidRDefault="00A034C0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47,50</w:t>
            </w:r>
          </w:p>
        </w:tc>
        <w:tc>
          <w:tcPr>
            <w:tcW w:w="1415" w:type="dxa"/>
          </w:tcPr>
          <w:p w:rsidR="00F25D04" w:rsidRPr="007B7B1C" w:rsidRDefault="00062C58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69,02</w:t>
            </w:r>
          </w:p>
        </w:tc>
        <w:tc>
          <w:tcPr>
            <w:tcW w:w="1409" w:type="dxa"/>
          </w:tcPr>
          <w:p w:rsidR="00F25D04" w:rsidRPr="007B7B1C" w:rsidRDefault="00062C58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0</w:t>
            </w:r>
          </w:p>
        </w:tc>
      </w:tr>
      <w:tr w:rsidR="0095760F" w:rsidTr="00F43376">
        <w:tc>
          <w:tcPr>
            <w:tcW w:w="5098" w:type="dxa"/>
            <w:gridSpan w:val="2"/>
            <w:shd w:val="clear" w:color="auto" w:fill="FFFF00"/>
          </w:tcPr>
          <w:p w:rsidR="0095760F" w:rsidRPr="006C092A" w:rsidRDefault="006C092A" w:rsidP="006C092A">
            <w:pPr>
              <w:pStyle w:val="a9"/>
              <w:numPr>
                <w:ilvl w:val="0"/>
                <w:numId w:val="9"/>
              </w:numPr>
              <w:tabs>
                <w:tab w:val="left" w:pos="2790"/>
              </w:tabs>
              <w:ind w:left="306"/>
              <w:jc w:val="both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6C092A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Содержание сочинения</w:t>
            </w:r>
          </w:p>
        </w:tc>
        <w:tc>
          <w:tcPr>
            <w:tcW w:w="993" w:type="dxa"/>
            <w:shd w:val="clear" w:color="auto" w:fill="FFFF00"/>
          </w:tcPr>
          <w:p w:rsidR="0095760F" w:rsidRPr="00F43376" w:rsidRDefault="001C1861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  <w:i/>
              </w:rPr>
            </w:pPr>
            <w:r>
              <w:rPr>
                <w:rFonts w:ascii="Liberation Serif" w:hAnsi="Liberation Serif" w:cs="Times New Roman"/>
                <w:i/>
              </w:rPr>
              <w:t>7</w:t>
            </w:r>
          </w:p>
        </w:tc>
        <w:tc>
          <w:tcPr>
            <w:tcW w:w="992" w:type="dxa"/>
            <w:shd w:val="clear" w:color="auto" w:fill="FFFF00"/>
          </w:tcPr>
          <w:p w:rsidR="0095760F" w:rsidRPr="007B7B1C" w:rsidRDefault="0095760F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2" w:type="dxa"/>
            <w:shd w:val="clear" w:color="auto" w:fill="FFFF00"/>
          </w:tcPr>
          <w:p w:rsidR="0095760F" w:rsidRPr="007B7B1C" w:rsidRDefault="0095760F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94" w:type="dxa"/>
            <w:shd w:val="clear" w:color="auto" w:fill="FFFF00"/>
          </w:tcPr>
          <w:p w:rsidR="0095760F" w:rsidRPr="007B7B1C" w:rsidRDefault="0095760F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84" w:type="dxa"/>
            <w:shd w:val="clear" w:color="auto" w:fill="FFFF00"/>
          </w:tcPr>
          <w:p w:rsidR="0095760F" w:rsidRPr="007B7B1C" w:rsidRDefault="0095760F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shd w:val="clear" w:color="auto" w:fill="FFFF00"/>
          </w:tcPr>
          <w:p w:rsidR="0095760F" w:rsidRPr="007B7B1C" w:rsidRDefault="0095760F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09" w:type="dxa"/>
            <w:shd w:val="clear" w:color="auto" w:fill="FFFF00"/>
          </w:tcPr>
          <w:p w:rsidR="0095760F" w:rsidRPr="007B7B1C" w:rsidRDefault="0095760F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B59AA" w:rsidTr="003B31D5">
        <w:tc>
          <w:tcPr>
            <w:tcW w:w="947" w:type="dxa"/>
          </w:tcPr>
          <w:p w:rsidR="00FB59AA" w:rsidRPr="006A62E1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27К1</w:t>
            </w:r>
          </w:p>
        </w:tc>
        <w:tc>
          <w:tcPr>
            <w:tcW w:w="4151" w:type="dxa"/>
          </w:tcPr>
          <w:p w:rsidR="00FB59AA" w:rsidRPr="000E3E5E" w:rsidRDefault="00FB59AA" w:rsidP="00FB59AA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0E3E5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Формулировка проблем исходного текста</w:t>
            </w:r>
          </w:p>
        </w:tc>
        <w:tc>
          <w:tcPr>
            <w:tcW w:w="993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C57747">
              <w:rPr>
                <w:rFonts w:ascii="Liberation Serif" w:hAnsi="Liberation Serif" w:cs="Times New Roman"/>
              </w:rPr>
              <w:t>79,86</w:t>
            </w:r>
          </w:p>
        </w:tc>
        <w:tc>
          <w:tcPr>
            <w:tcW w:w="1594" w:type="dxa"/>
          </w:tcPr>
          <w:p w:rsidR="00FB59AA" w:rsidRPr="004E25F6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4E25F6">
              <w:rPr>
                <w:rFonts w:ascii="Liberation Serif" w:hAnsi="Liberation Serif" w:cs="Calibri"/>
                <w:color w:val="000000"/>
              </w:rPr>
              <w:t>0</w:t>
            </w:r>
          </w:p>
        </w:tc>
        <w:tc>
          <w:tcPr>
            <w:tcW w:w="1584" w:type="dxa"/>
          </w:tcPr>
          <w:p w:rsidR="00FB59AA" w:rsidRPr="004E25F6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4E25F6">
              <w:rPr>
                <w:rFonts w:ascii="Liberation Serif" w:hAnsi="Liberation Serif" w:cs="Calibri"/>
                <w:color w:val="000000"/>
              </w:rPr>
              <w:t>80,22</w:t>
            </w:r>
          </w:p>
        </w:tc>
        <w:tc>
          <w:tcPr>
            <w:tcW w:w="1415" w:type="dxa"/>
          </w:tcPr>
          <w:p w:rsidR="00FB59AA" w:rsidRPr="004E25F6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4E25F6">
              <w:rPr>
                <w:rFonts w:ascii="Liberation Serif" w:hAnsi="Liberation Serif" w:cs="Calibri"/>
                <w:color w:val="000000"/>
              </w:rPr>
              <w:t>100</w:t>
            </w:r>
          </w:p>
        </w:tc>
        <w:tc>
          <w:tcPr>
            <w:tcW w:w="1409" w:type="dxa"/>
          </w:tcPr>
          <w:p w:rsidR="00FB59AA" w:rsidRDefault="00FB59AA" w:rsidP="00FB59AA">
            <w:pPr>
              <w:jc w:val="center"/>
            </w:pPr>
            <w:r w:rsidRPr="005D1B1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FB59AA" w:rsidTr="003B31D5">
        <w:tc>
          <w:tcPr>
            <w:tcW w:w="947" w:type="dxa"/>
          </w:tcPr>
          <w:p w:rsidR="00FB59AA" w:rsidRPr="006A62E1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27К2</w:t>
            </w:r>
          </w:p>
        </w:tc>
        <w:tc>
          <w:tcPr>
            <w:tcW w:w="4151" w:type="dxa"/>
          </w:tcPr>
          <w:p w:rsidR="00FB59AA" w:rsidRPr="000E3E5E" w:rsidRDefault="00FB59AA" w:rsidP="00FB59AA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0E3E5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Комментарий к сформулированной проблеме исходного текста</w:t>
            </w:r>
          </w:p>
        </w:tc>
        <w:tc>
          <w:tcPr>
            <w:tcW w:w="993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99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E61ABC">
              <w:rPr>
                <w:rFonts w:ascii="Liberation Serif" w:hAnsi="Liberation Serif" w:cs="Times New Roman"/>
              </w:rPr>
              <w:t>42,69</w:t>
            </w:r>
          </w:p>
        </w:tc>
        <w:tc>
          <w:tcPr>
            <w:tcW w:w="1594" w:type="dxa"/>
          </w:tcPr>
          <w:p w:rsidR="00FB59AA" w:rsidRPr="004E25F6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4E25F6">
              <w:rPr>
                <w:rFonts w:ascii="Liberation Serif" w:hAnsi="Liberation Serif" w:cs="Calibri"/>
                <w:color w:val="000000"/>
              </w:rPr>
              <w:t>0</w:t>
            </w:r>
          </w:p>
        </w:tc>
        <w:tc>
          <w:tcPr>
            <w:tcW w:w="1584" w:type="dxa"/>
          </w:tcPr>
          <w:p w:rsidR="00FB59AA" w:rsidRPr="004E25F6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4E25F6">
              <w:rPr>
                <w:rFonts w:ascii="Liberation Serif" w:hAnsi="Liberation Serif" w:cs="Calibri"/>
                <w:color w:val="000000"/>
              </w:rPr>
              <w:t>36,99</w:t>
            </w:r>
          </w:p>
        </w:tc>
        <w:tc>
          <w:tcPr>
            <w:tcW w:w="1415" w:type="dxa"/>
          </w:tcPr>
          <w:p w:rsidR="00FB59AA" w:rsidRPr="004E25F6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4E25F6">
              <w:rPr>
                <w:rFonts w:ascii="Liberation Serif" w:hAnsi="Liberation Serif" w:cs="Calibri"/>
                <w:color w:val="000000"/>
              </w:rPr>
              <w:t>67,54</w:t>
            </w:r>
          </w:p>
        </w:tc>
        <w:tc>
          <w:tcPr>
            <w:tcW w:w="1409" w:type="dxa"/>
          </w:tcPr>
          <w:p w:rsidR="00FB59AA" w:rsidRDefault="00FB59AA" w:rsidP="00FB59AA">
            <w:pPr>
              <w:jc w:val="center"/>
            </w:pPr>
            <w:r w:rsidRPr="005D1B1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FB59AA" w:rsidTr="003B31D5">
        <w:tc>
          <w:tcPr>
            <w:tcW w:w="947" w:type="dxa"/>
          </w:tcPr>
          <w:p w:rsidR="00FB59AA" w:rsidRPr="006A62E1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27К3</w:t>
            </w:r>
          </w:p>
        </w:tc>
        <w:tc>
          <w:tcPr>
            <w:tcW w:w="4151" w:type="dxa"/>
          </w:tcPr>
          <w:p w:rsidR="00FB59AA" w:rsidRPr="000E3E5E" w:rsidRDefault="00FB59AA" w:rsidP="00FB59AA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0E3E5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Отражение позиции автора по проблеме исходного текста</w:t>
            </w:r>
          </w:p>
        </w:tc>
        <w:tc>
          <w:tcPr>
            <w:tcW w:w="993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99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E61ABC">
              <w:rPr>
                <w:rFonts w:ascii="Liberation Serif" w:hAnsi="Liberation Serif" w:cs="Times New Roman"/>
              </w:rPr>
              <w:t>41,73</w:t>
            </w:r>
          </w:p>
        </w:tc>
        <w:tc>
          <w:tcPr>
            <w:tcW w:w="1594" w:type="dxa"/>
          </w:tcPr>
          <w:p w:rsidR="00FB59AA" w:rsidRPr="004E25F6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4E25F6">
              <w:rPr>
                <w:rFonts w:ascii="Liberation Serif" w:hAnsi="Liberation Serif" w:cs="Calibri"/>
                <w:color w:val="000000"/>
              </w:rPr>
              <w:t>0</w:t>
            </w:r>
          </w:p>
        </w:tc>
        <w:tc>
          <w:tcPr>
            <w:tcW w:w="1584" w:type="dxa"/>
          </w:tcPr>
          <w:p w:rsidR="00FB59AA" w:rsidRPr="004E25F6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4E25F6">
              <w:rPr>
                <w:rFonts w:ascii="Liberation Serif" w:hAnsi="Liberation Serif" w:cs="Calibri"/>
                <w:color w:val="000000"/>
              </w:rPr>
              <w:t>39,01</w:t>
            </w:r>
          </w:p>
        </w:tc>
        <w:tc>
          <w:tcPr>
            <w:tcW w:w="1415" w:type="dxa"/>
          </w:tcPr>
          <w:p w:rsidR="00FB59AA" w:rsidRPr="004E25F6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4E25F6">
              <w:rPr>
                <w:rFonts w:ascii="Liberation Serif" w:hAnsi="Liberation Serif" w:cs="Calibri"/>
                <w:color w:val="000000"/>
              </w:rPr>
              <w:t>59,21</w:t>
            </w:r>
          </w:p>
        </w:tc>
        <w:tc>
          <w:tcPr>
            <w:tcW w:w="1409" w:type="dxa"/>
          </w:tcPr>
          <w:p w:rsidR="00FB59AA" w:rsidRDefault="00FB59AA" w:rsidP="00FB59AA">
            <w:pPr>
              <w:jc w:val="center"/>
            </w:pPr>
            <w:r w:rsidRPr="005D1B1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FB59AA" w:rsidTr="003B31D5">
        <w:tc>
          <w:tcPr>
            <w:tcW w:w="947" w:type="dxa"/>
          </w:tcPr>
          <w:p w:rsidR="00FB59AA" w:rsidRPr="006A62E1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27К4</w:t>
            </w:r>
          </w:p>
        </w:tc>
        <w:tc>
          <w:tcPr>
            <w:tcW w:w="4151" w:type="dxa"/>
          </w:tcPr>
          <w:p w:rsidR="00FB59AA" w:rsidRPr="000E3E5E" w:rsidRDefault="00FB59AA" w:rsidP="00FB59AA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0E3E5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Отношение к позиции автора по проблеме исходного текста</w:t>
            </w:r>
          </w:p>
        </w:tc>
        <w:tc>
          <w:tcPr>
            <w:tcW w:w="993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E61ABC">
              <w:rPr>
                <w:rFonts w:ascii="Liberation Serif" w:hAnsi="Liberation Serif" w:cs="Times New Roman"/>
              </w:rPr>
              <w:t>67,63</w:t>
            </w:r>
          </w:p>
        </w:tc>
        <w:tc>
          <w:tcPr>
            <w:tcW w:w="1594" w:type="dxa"/>
          </w:tcPr>
          <w:p w:rsidR="00FB59AA" w:rsidRPr="004E25F6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4E25F6">
              <w:rPr>
                <w:rFonts w:ascii="Liberation Serif" w:hAnsi="Liberation Serif" w:cs="Calibri"/>
                <w:color w:val="000000"/>
              </w:rPr>
              <w:t>0</w:t>
            </w:r>
          </w:p>
        </w:tc>
        <w:tc>
          <w:tcPr>
            <w:tcW w:w="1584" w:type="dxa"/>
          </w:tcPr>
          <w:p w:rsidR="00FB59AA" w:rsidRPr="004E25F6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4E25F6">
              <w:rPr>
                <w:rFonts w:ascii="Liberation Serif" w:hAnsi="Liberation Serif" w:cs="Calibri"/>
                <w:color w:val="000000"/>
              </w:rPr>
              <w:t>69,23</w:t>
            </w:r>
          </w:p>
        </w:tc>
        <w:tc>
          <w:tcPr>
            <w:tcW w:w="1415" w:type="dxa"/>
          </w:tcPr>
          <w:p w:rsidR="00FB59AA" w:rsidRPr="004E25F6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4E25F6">
              <w:rPr>
                <w:rFonts w:ascii="Liberation Serif" w:hAnsi="Liberation Serif" w:cs="Calibri"/>
                <w:color w:val="000000"/>
              </w:rPr>
              <w:t>81,58</w:t>
            </w:r>
          </w:p>
        </w:tc>
        <w:tc>
          <w:tcPr>
            <w:tcW w:w="1409" w:type="dxa"/>
          </w:tcPr>
          <w:p w:rsidR="00FB59AA" w:rsidRDefault="00FB59AA" w:rsidP="00FB59AA">
            <w:pPr>
              <w:jc w:val="center"/>
            </w:pPr>
            <w:r w:rsidRPr="005D1B11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9018F7" w:rsidTr="00996D54">
        <w:tc>
          <w:tcPr>
            <w:tcW w:w="5098" w:type="dxa"/>
            <w:gridSpan w:val="2"/>
            <w:shd w:val="clear" w:color="auto" w:fill="FFFF00"/>
          </w:tcPr>
          <w:p w:rsidR="009018F7" w:rsidRPr="00996D54" w:rsidRDefault="009018F7" w:rsidP="00996D54">
            <w:pPr>
              <w:pStyle w:val="a9"/>
              <w:numPr>
                <w:ilvl w:val="0"/>
                <w:numId w:val="9"/>
              </w:numPr>
              <w:tabs>
                <w:tab w:val="left" w:pos="2790"/>
              </w:tabs>
              <w:ind w:left="306" w:hanging="306"/>
              <w:jc w:val="both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996D54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Речевое оформление сочинени</w:t>
            </w:r>
            <w:r w:rsidR="00996D54" w:rsidRPr="00996D54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я</w:t>
            </w:r>
          </w:p>
        </w:tc>
        <w:tc>
          <w:tcPr>
            <w:tcW w:w="993" w:type="dxa"/>
            <w:shd w:val="clear" w:color="auto" w:fill="FFFF00"/>
          </w:tcPr>
          <w:p w:rsidR="009018F7" w:rsidRPr="007B7B1C" w:rsidRDefault="001C1861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992" w:type="dxa"/>
            <w:shd w:val="clear" w:color="auto" w:fill="FFFF00"/>
          </w:tcPr>
          <w:p w:rsidR="009018F7" w:rsidRPr="007B7B1C" w:rsidRDefault="009018F7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2" w:type="dxa"/>
            <w:shd w:val="clear" w:color="auto" w:fill="FFFF00"/>
          </w:tcPr>
          <w:p w:rsidR="009018F7" w:rsidRPr="007B7B1C" w:rsidRDefault="009018F7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94" w:type="dxa"/>
            <w:shd w:val="clear" w:color="auto" w:fill="FFFF00"/>
          </w:tcPr>
          <w:p w:rsidR="009018F7" w:rsidRPr="007B7B1C" w:rsidRDefault="009018F7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84" w:type="dxa"/>
            <w:shd w:val="clear" w:color="auto" w:fill="FFFF00"/>
          </w:tcPr>
          <w:p w:rsidR="009018F7" w:rsidRPr="007B7B1C" w:rsidRDefault="009018F7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shd w:val="clear" w:color="auto" w:fill="FFFF00"/>
          </w:tcPr>
          <w:p w:rsidR="009018F7" w:rsidRPr="007B7B1C" w:rsidRDefault="009018F7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09" w:type="dxa"/>
            <w:shd w:val="clear" w:color="auto" w:fill="FFFF00"/>
          </w:tcPr>
          <w:p w:rsidR="009018F7" w:rsidRPr="007B7B1C" w:rsidRDefault="009018F7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B59AA" w:rsidTr="003B31D5">
        <w:tc>
          <w:tcPr>
            <w:tcW w:w="947" w:type="dxa"/>
          </w:tcPr>
          <w:p w:rsidR="00FB59AA" w:rsidRPr="006A62E1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27К5</w:t>
            </w:r>
          </w:p>
        </w:tc>
        <w:tc>
          <w:tcPr>
            <w:tcW w:w="4151" w:type="dxa"/>
          </w:tcPr>
          <w:p w:rsidR="00FB59AA" w:rsidRPr="000E3E5E" w:rsidRDefault="00FB59AA" w:rsidP="00FB59AA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0E3E5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993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99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369D8">
              <w:rPr>
                <w:rFonts w:ascii="Liberation Serif" w:hAnsi="Liberation Serif" w:cs="Times New Roman"/>
              </w:rPr>
              <w:t>46,04</w:t>
            </w:r>
          </w:p>
        </w:tc>
        <w:tc>
          <w:tcPr>
            <w:tcW w:w="1594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5</w:t>
            </w:r>
          </w:p>
        </w:tc>
        <w:tc>
          <w:tcPr>
            <w:tcW w:w="1584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44,51</w:t>
            </w:r>
          </w:p>
        </w:tc>
        <w:tc>
          <w:tcPr>
            <w:tcW w:w="1415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60,53</w:t>
            </w:r>
          </w:p>
        </w:tc>
        <w:tc>
          <w:tcPr>
            <w:tcW w:w="1409" w:type="dxa"/>
          </w:tcPr>
          <w:p w:rsidR="00FB59AA" w:rsidRDefault="00FB59AA" w:rsidP="00FB59AA">
            <w:pPr>
              <w:jc w:val="center"/>
            </w:pPr>
            <w:r w:rsidRPr="00F50765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FB59AA" w:rsidTr="003B31D5">
        <w:tc>
          <w:tcPr>
            <w:tcW w:w="947" w:type="dxa"/>
          </w:tcPr>
          <w:p w:rsidR="00FB59AA" w:rsidRPr="006A62E1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27К6</w:t>
            </w:r>
          </w:p>
        </w:tc>
        <w:tc>
          <w:tcPr>
            <w:tcW w:w="4151" w:type="dxa"/>
          </w:tcPr>
          <w:p w:rsidR="00FB59AA" w:rsidRPr="000E3E5E" w:rsidRDefault="00FB59AA" w:rsidP="00FB59AA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0E3E5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Точность и выразительность речи</w:t>
            </w:r>
          </w:p>
        </w:tc>
        <w:tc>
          <w:tcPr>
            <w:tcW w:w="993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99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369D8">
              <w:rPr>
                <w:rFonts w:ascii="Liberation Serif" w:hAnsi="Liberation Serif" w:cs="Times New Roman"/>
              </w:rPr>
              <w:t>90,65</w:t>
            </w:r>
          </w:p>
        </w:tc>
        <w:tc>
          <w:tcPr>
            <w:tcW w:w="1594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5</w:t>
            </w:r>
          </w:p>
        </w:tc>
        <w:tc>
          <w:tcPr>
            <w:tcW w:w="1584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95,6</w:t>
            </w:r>
          </w:p>
        </w:tc>
        <w:tc>
          <w:tcPr>
            <w:tcW w:w="1415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100</w:t>
            </w:r>
          </w:p>
        </w:tc>
        <w:tc>
          <w:tcPr>
            <w:tcW w:w="1409" w:type="dxa"/>
          </w:tcPr>
          <w:p w:rsidR="00FB59AA" w:rsidRDefault="00FB59AA" w:rsidP="00FB59AA">
            <w:pPr>
              <w:jc w:val="center"/>
            </w:pPr>
            <w:r w:rsidRPr="00F50765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9C2B44" w:rsidTr="00085371">
        <w:tc>
          <w:tcPr>
            <w:tcW w:w="5098" w:type="dxa"/>
            <w:gridSpan w:val="2"/>
            <w:shd w:val="clear" w:color="auto" w:fill="FFFF00"/>
          </w:tcPr>
          <w:p w:rsidR="009C2B44" w:rsidRPr="00085371" w:rsidRDefault="00085371" w:rsidP="00085371">
            <w:pPr>
              <w:pStyle w:val="a9"/>
              <w:numPr>
                <w:ilvl w:val="0"/>
                <w:numId w:val="9"/>
              </w:numPr>
              <w:tabs>
                <w:tab w:val="left" w:pos="2790"/>
              </w:tabs>
              <w:ind w:left="306" w:hanging="284"/>
              <w:jc w:val="both"/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</w:pPr>
            <w:r w:rsidRPr="00085371">
              <w:rPr>
                <w:rFonts w:ascii="Liberation Serif" w:eastAsia="Times New Roman" w:hAnsi="Liberation Serif" w:cs="Calibri"/>
                <w:i/>
                <w:color w:val="000000"/>
                <w:lang w:eastAsia="ru-RU"/>
              </w:rPr>
              <w:t>Грамотность сочинения</w:t>
            </w:r>
          </w:p>
        </w:tc>
        <w:tc>
          <w:tcPr>
            <w:tcW w:w="993" w:type="dxa"/>
            <w:shd w:val="clear" w:color="auto" w:fill="FFFF00"/>
          </w:tcPr>
          <w:p w:rsidR="009C2B44" w:rsidRPr="007B7B1C" w:rsidRDefault="001C1861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</w:t>
            </w:r>
          </w:p>
        </w:tc>
        <w:tc>
          <w:tcPr>
            <w:tcW w:w="992" w:type="dxa"/>
            <w:shd w:val="clear" w:color="auto" w:fill="FFFF00"/>
          </w:tcPr>
          <w:p w:rsidR="009C2B44" w:rsidRPr="007B7B1C" w:rsidRDefault="009C2B44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2" w:type="dxa"/>
            <w:shd w:val="clear" w:color="auto" w:fill="FFFF00"/>
          </w:tcPr>
          <w:p w:rsidR="009C2B44" w:rsidRPr="007B7B1C" w:rsidRDefault="009C2B44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94" w:type="dxa"/>
            <w:shd w:val="clear" w:color="auto" w:fill="FFFF00"/>
          </w:tcPr>
          <w:p w:rsidR="009C2B44" w:rsidRPr="00FB59AA" w:rsidRDefault="009C2B44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84" w:type="dxa"/>
            <w:shd w:val="clear" w:color="auto" w:fill="FFFF00"/>
          </w:tcPr>
          <w:p w:rsidR="009C2B44" w:rsidRPr="00FB59AA" w:rsidRDefault="009C2B44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5" w:type="dxa"/>
            <w:shd w:val="clear" w:color="auto" w:fill="FFFF00"/>
          </w:tcPr>
          <w:p w:rsidR="009C2B44" w:rsidRPr="00FB59AA" w:rsidRDefault="009C2B44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09" w:type="dxa"/>
            <w:shd w:val="clear" w:color="auto" w:fill="FFFF00"/>
          </w:tcPr>
          <w:p w:rsidR="009C2B44" w:rsidRPr="007B7B1C" w:rsidRDefault="009C2B44" w:rsidP="00E10B9E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B59AA" w:rsidTr="003B31D5">
        <w:tc>
          <w:tcPr>
            <w:tcW w:w="947" w:type="dxa"/>
          </w:tcPr>
          <w:p w:rsidR="00FB59AA" w:rsidRPr="006A62E1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27К7</w:t>
            </w:r>
          </w:p>
        </w:tc>
        <w:tc>
          <w:tcPr>
            <w:tcW w:w="4151" w:type="dxa"/>
          </w:tcPr>
          <w:p w:rsidR="00FB59AA" w:rsidRPr="000E3E5E" w:rsidRDefault="00FB59AA" w:rsidP="00FB59AA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0E3E5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Соблюдение орфографических норм</w:t>
            </w:r>
          </w:p>
        </w:tc>
        <w:tc>
          <w:tcPr>
            <w:tcW w:w="993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99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369D8">
              <w:rPr>
                <w:rFonts w:ascii="Liberation Serif" w:hAnsi="Liberation Serif" w:cs="Times New Roman"/>
              </w:rPr>
              <w:t>53,48</w:t>
            </w:r>
          </w:p>
        </w:tc>
        <w:tc>
          <w:tcPr>
            <w:tcW w:w="1594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0</w:t>
            </w:r>
          </w:p>
        </w:tc>
        <w:tc>
          <w:tcPr>
            <w:tcW w:w="1584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49,08</w:t>
            </w:r>
          </w:p>
        </w:tc>
        <w:tc>
          <w:tcPr>
            <w:tcW w:w="1415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78,07</w:t>
            </w:r>
          </w:p>
        </w:tc>
        <w:tc>
          <w:tcPr>
            <w:tcW w:w="1409" w:type="dxa"/>
          </w:tcPr>
          <w:p w:rsidR="00FB59AA" w:rsidRDefault="00FB59AA" w:rsidP="00FB59AA">
            <w:pPr>
              <w:jc w:val="center"/>
            </w:pPr>
            <w:r w:rsidRPr="00544C28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FB59AA" w:rsidTr="003B31D5">
        <w:tc>
          <w:tcPr>
            <w:tcW w:w="947" w:type="dxa"/>
          </w:tcPr>
          <w:p w:rsidR="00FB59AA" w:rsidRPr="006A62E1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27К8</w:t>
            </w:r>
          </w:p>
        </w:tc>
        <w:tc>
          <w:tcPr>
            <w:tcW w:w="4151" w:type="dxa"/>
          </w:tcPr>
          <w:p w:rsidR="00FB59AA" w:rsidRPr="000E3E5E" w:rsidRDefault="00FB59AA" w:rsidP="00FB59AA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0E3E5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Соблюдение пунктуационных норм</w:t>
            </w:r>
          </w:p>
        </w:tc>
        <w:tc>
          <w:tcPr>
            <w:tcW w:w="993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99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BB1FA0">
              <w:rPr>
                <w:rFonts w:ascii="Liberation Serif" w:hAnsi="Liberation Serif" w:cs="Times New Roman"/>
              </w:rPr>
              <w:t>32,37</w:t>
            </w:r>
          </w:p>
        </w:tc>
        <w:tc>
          <w:tcPr>
            <w:tcW w:w="1594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0</w:t>
            </w:r>
          </w:p>
        </w:tc>
        <w:tc>
          <w:tcPr>
            <w:tcW w:w="1584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24,18</w:t>
            </w:r>
          </w:p>
        </w:tc>
        <w:tc>
          <w:tcPr>
            <w:tcW w:w="1415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60,53</w:t>
            </w:r>
          </w:p>
        </w:tc>
        <w:tc>
          <w:tcPr>
            <w:tcW w:w="1409" w:type="dxa"/>
          </w:tcPr>
          <w:p w:rsidR="00FB59AA" w:rsidRDefault="00FB59AA" w:rsidP="00FB59AA">
            <w:pPr>
              <w:jc w:val="center"/>
            </w:pPr>
            <w:r w:rsidRPr="00544C28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FB59AA" w:rsidTr="003B31D5">
        <w:tc>
          <w:tcPr>
            <w:tcW w:w="947" w:type="dxa"/>
          </w:tcPr>
          <w:p w:rsidR="00FB59AA" w:rsidRPr="006A62E1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27К9</w:t>
            </w:r>
          </w:p>
        </w:tc>
        <w:tc>
          <w:tcPr>
            <w:tcW w:w="4151" w:type="dxa"/>
          </w:tcPr>
          <w:p w:rsidR="00FB59AA" w:rsidRPr="000E3E5E" w:rsidRDefault="00FB59AA" w:rsidP="00FB59AA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0E3E5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Соблюдение грамматических норм</w:t>
            </w:r>
          </w:p>
        </w:tc>
        <w:tc>
          <w:tcPr>
            <w:tcW w:w="993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99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BB1FA0">
              <w:rPr>
                <w:rFonts w:ascii="Liberation Serif" w:hAnsi="Liberation Serif" w:cs="Times New Roman"/>
              </w:rPr>
              <w:t>54,44</w:t>
            </w:r>
          </w:p>
        </w:tc>
        <w:tc>
          <w:tcPr>
            <w:tcW w:w="1594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3,33</w:t>
            </w:r>
          </w:p>
        </w:tc>
        <w:tc>
          <w:tcPr>
            <w:tcW w:w="1584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53,11</w:t>
            </w:r>
          </w:p>
        </w:tc>
        <w:tc>
          <w:tcPr>
            <w:tcW w:w="1415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71,05</w:t>
            </w:r>
          </w:p>
        </w:tc>
        <w:tc>
          <w:tcPr>
            <w:tcW w:w="1409" w:type="dxa"/>
          </w:tcPr>
          <w:p w:rsidR="00FB59AA" w:rsidRDefault="00FB59AA" w:rsidP="00FB59AA">
            <w:pPr>
              <w:jc w:val="center"/>
            </w:pPr>
            <w:r w:rsidRPr="00544C28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  <w:tr w:rsidR="00FB59AA" w:rsidTr="003B31D5">
        <w:tc>
          <w:tcPr>
            <w:tcW w:w="947" w:type="dxa"/>
          </w:tcPr>
          <w:p w:rsidR="00FB59AA" w:rsidRPr="006A62E1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6A62E1">
              <w:rPr>
                <w:rFonts w:ascii="Liberation Serif" w:hAnsi="Liberation Serif" w:cs="Times New Roman"/>
              </w:rPr>
              <w:t>27К10</w:t>
            </w:r>
          </w:p>
        </w:tc>
        <w:tc>
          <w:tcPr>
            <w:tcW w:w="4151" w:type="dxa"/>
          </w:tcPr>
          <w:p w:rsidR="00FB59AA" w:rsidRPr="000E3E5E" w:rsidRDefault="00FB59AA" w:rsidP="00FB59AA">
            <w:pPr>
              <w:tabs>
                <w:tab w:val="left" w:pos="2790"/>
              </w:tabs>
              <w:jc w:val="both"/>
              <w:rPr>
                <w:rFonts w:ascii="Liberation Serif" w:hAnsi="Liberation Serif" w:cs="Times New Roman"/>
              </w:rPr>
            </w:pPr>
            <w:r w:rsidRPr="000E3E5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Соблюдение речевых норм</w:t>
            </w:r>
          </w:p>
        </w:tc>
        <w:tc>
          <w:tcPr>
            <w:tcW w:w="993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99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1222" w:type="dxa"/>
          </w:tcPr>
          <w:p w:rsidR="00FB59AA" w:rsidRPr="007B7B1C" w:rsidRDefault="00FB59AA" w:rsidP="00FB59AA">
            <w:pPr>
              <w:tabs>
                <w:tab w:val="left" w:pos="2790"/>
              </w:tabs>
              <w:jc w:val="center"/>
              <w:rPr>
                <w:rFonts w:ascii="Liberation Serif" w:hAnsi="Liberation Serif" w:cs="Times New Roman"/>
              </w:rPr>
            </w:pPr>
            <w:r w:rsidRPr="00BB1FA0">
              <w:rPr>
                <w:rFonts w:ascii="Liberation Serif" w:hAnsi="Liberation Serif" w:cs="Times New Roman"/>
              </w:rPr>
              <w:t>46,52</w:t>
            </w:r>
          </w:p>
        </w:tc>
        <w:tc>
          <w:tcPr>
            <w:tcW w:w="1594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3,33</w:t>
            </w:r>
          </w:p>
        </w:tc>
        <w:tc>
          <w:tcPr>
            <w:tcW w:w="1584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47,62</w:t>
            </w:r>
          </w:p>
        </w:tc>
        <w:tc>
          <w:tcPr>
            <w:tcW w:w="1415" w:type="dxa"/>
          </w:tcPr>
          <w:p w:rsidR="00FB59AA" w:rsidRPr="00FB59AA" w:rsidRDefault="00FB59AA" w:rsidP="00FB59AA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 w:rsidRPr="00FB59AA">
              <w:rPr>
                <w:rFonts w:ascii="Liberation Serif" w:hAnsi="Liberation Serif" w:cs="Calibri"/>
                <w:color w:val="000000"/>
              </w:rPr>
              <w:t>55,26</w:t>
            </w:r>
          </w:p>
        </w:tc>
        <w:tc>
          <w:tcPr>
            <w:tcW w:w="1409" w:type="dxa"/>
          </w:tcPr>
          <w:p w:rsidR="00FB59AA" w:rsidRDefault="00FB59AA" w:rsidP="00FB59AA">
            <w:pPr>
              <w:jc w:val="center"/>
            </w:pPr>
            <w:r w:rsidRPr="00544C28">
              <w:rPr>
                <w:rFonts w:ascii="Liberation Serif" w:hAnsi="Liberation Serif" w:cs="Calibri"/>
                <w:color w:val="000000"/>
              </w:rPr>
              <w:t>0</w:t>
            </w:r>
          </w:p>
        </w:tc>
      </w:tr>
    </w:tbl>
    <w:p w:rsidR="00F20B33" w:rsidRDefault="00F20B33" w:rsidP="00A72C50">
      <w:pPr>
        <w:tabs>
          <w:tab w:val="left" w:pos="279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5606E6" w:rsidRDefault="0075642F" w:rsidP="0075642F">
      <w:pPr>
        <w:tabs>
          <w:tab w:val="left" w:pos="2790"/>
        </w:tabs>
        <w:spacing w:after="0" w:line="240" w:lineRule="auto"/>
        <w:jc w:val="right"/>
        <w:rPr>
          <w:rFonts w:ascii="Liberation Serif" w:hAnsi="Liberation Serif" w:cs="Times New Roman"/>
          <w:i/>
          <w:sz w:val="24"/>
          <w:szCs w:val="24"/>
        </w:rPr>
      </w:pPr>
      <w:r>
        <w:rPr>
          <w:rFonts w:ascii="Liberation Serif" w:hAnsi="Liberation Serif" w:cs="Times New Roman"/>
          <w:i/>
          <w:sz w:val="24"/>
          <w:szCs w:val="24"/>
        </w:rPr>
        <w:t>Диаграмма 3</w:t>
      </w:r>
    </w:p>
    <w:p w:rsidR="00297E0C" w:rsidRPr="008A2CF4" w:rsidRDefault="00297E0C" w:rsidP="00297E0C">
      <w:pPr>
        <w:tabs>
          <w:tab w:val="left" w:pos="2790"/>
        </w:tabs>
        <w:spacing w:after="0" w:line="240" w:lineRule="auto"/>
        <w:jc w:val="center"/>
        <w:rPr>
          <w:rFonts w:ascii="Liberation Serif" w:hAnsi="Liberation Serif" w:cs="Times New Roman"/>
          <w:b/>
          <w:i/>
          <w:sz w:val="24"/>
          <w:szCs w:val="24"/>
        </w:rPr>
      </w:pPr>
      <w:r w:rsidRPr="008A2CF4">
        <w:rPr>
          <w:rFonts w:ascii="Liberation Serif" w:hAnsi="Liberation Serif" w:cs="Arial"/>
          <w:b/>
          <w:i/>
          <w:color w:val="34343C"/>
          <w:sz w:val="24"/>
          <w:szCs w:val="24"/>
          <w:shd w:val="clear" w:color="auto" w:fill="FFFFFF"/>
        </w:rPr>
        <w:t>Средний процент выполнения участниками заданий ФТМ-11</w:t>
      </w:r>
    </w:p>
    <w:p w:rsidR="005606E6" w:rsidRDefault="005606E6" w:rsidP="00C30C65">
      <w:pPr>
        <w:tabs>
          <w:tab w:val="left" w:pos="2790"/>
        </w:tabs>
        <w:spacing w:after="0" w:line="240" w:lineRule="auto"/>
        <w:jc w:val="center"/>
        <w:rPr>
          <w:rFonts w:ascii="Liberation Serif" w:hAnsi="Liberation Serif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67271286" wp14:editId="60FE8242">
            <wp:extent cx="9058275" cy="2990850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25FC08F7-9E97-4F3C-AC40-B4193CD16F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C0964" w:rsidRDefault="00535E6C" w:rsidP="00BC0964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</w:pPr>
      <w:r w:rsidRPr="00535E6C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lastRenderedPageBreak/>
        <w:t xml:space="preserve">На диаграмме </w:t>
      </w:r>
      <w:r w:rsidRPr="00FB2226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3</w:t>
      </w:r>
      <w:r w:rsidRPr="00535E6C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представлен средний процент выполнения участниками заданий </w:t>
      </w:r>
      <w:r w:rsidRPr="00FB2226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ФТМ-11</w:t>
      </w:r>
      <w:r w:rsidRPr="00535E6C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в </w:t>
      </w:r>
      <w:r w:rsidR="00FB2226" w:rsidRPr="00FB2226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Артемовском муниципальном округе</w:t>
      </w:r>
      <w:r w:rsidR="006008C9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Pr="00535E6C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в сравнении с коридором решаемости заданий</w:t>
      </w:r>
      <w:r w:rsidR="00FB2226" w:rsidRPr="00FB2226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.</w:t>
      </w:r>
      <w:r w:rsidR="00DB2D3B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="006008C9" w:rsidRPr="006008C9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На диаграмме</w:t>
      </w:r>
      <w:r w:rsidR="00DB2D3B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="006008C9" w:rsidRPr="006008C9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видно, что процент выполнения большинства заданий по русскому языку не достиг ожидаемого показателя,</w:t>
      </w:r>
      <w:r w:rsidR="00DB2D3B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="006008C9" w:rsidRPr="006008C9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определённого коридором решаемости по уровням сложности заданий. Анализ результатов показал, что только задания </w:t>
      </w:r>
      <w:r w:rsidR="00B33CD0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1</w:t>
      </w:r>
      <w:r w:rsidR="006008C9" w:rsidRPr="006008C9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,</w:t>
      </w:r>
      <w:r w:rsidR="00B33CD0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3,</w:t>
      </w:r>
      <w:r w:rsidR="00804FA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5,</w:t>
      </w:r>
      <w:r w:rsidR="006008C9" w:rsidRPr="006008C9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6, 7</w:t>
      </w:r>
      <w:r w:rsidR="009526E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, 17</w:t>
      </w:r>
      <w:r w:rsidR="00BB4438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, 20, 21, 22</w:t>
      </w:r>
      <w:r w:rsidR="006008C9" w:rsidRPr="006008C9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и</w:t>
      </w:r>
      <w:r w:rsidR="00B33CD0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="006008C9" w:rsidRPr="006008C9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2</w:t>
      </w:r>
      <w:r w:rsidR="00C01D09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5</w:t>
      </w:r>
      <w:r w:rsidR="006008C9" w:rsidRPr="006008C9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первой части, а также критерии К1, К4 и К6 задания 27 (сочинение) из второй части либо попали в зону ожидаемой решаемости, либо превысили её верхнюю границу.</w:t>
      </w:r>
    </w:p>
    <w:p w:rsidR="00322C6E" w:rsidRDefault="00FF4EC3" w:rsidP="00322C6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</w:pPr>
      <w:r w:rsidRPr="00FF4EC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На диаграмме </w:t>
      </w:r>
      <w:r w:rsidR="00BC0964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4</w:t>
      </w:r>
      <w:r w:rsidRPr="00FF4EC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представлен средний процент выполнения участниками заданий </w:t>
      </w:r>
      <w:r w:rsidR="00BC0964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ФТМ-11</w:t>
      </w:r>
      <w:r w:rsidRPr="00FF4EC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по группам участников</w:t>
      </w:r>
      <w:r w:rsidR="00322C6E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. </w:t>
      </w:r>
      <w:r w:rsidRPr="00FF4EC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Группы сформированы в соответствии с уровнем подготовки участников</w:t>
      </w:r>
      <w:r w:rsidR="00322C6E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ФТМ-11</w:t>
      </w:r>
      <w:r w:rsidRPr="00FF4EC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:</w:t>
      </w:r>
    </w:p>
    <w:p w:rsidR="00322C6E" w:rsidRDefault="00322C6E" w:rsidP="00322C6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- </w:t>
      </w:r>
      <w:r w:rsidR="00FF4EC3" w:rsidRPr="00FF4EC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недостаточный – не преодолели минимальный порог;</w:t>
      </w:r>
    </w:p>
    <w:p w:rsidR="008C4918" w:rsidRDefault="00322C6E" w:rsidP="008C491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- </w:t>
      </w:r>
      <w:r w:rsidR="00FF4EC3" w:rsidRPr="00FF4EC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базовый – набрали от минимального до 60 тестовых баллов;</w:t>
      </w:r>
    </w:p>
    <w:p w:rsidR="008C4918" w:rsidRDefault="008C4918" w:rsidP="008C491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- </w:t>
      </w:r>
      <w:r w:rsidR="00FF4EC3" w:rsidRPr="00FF4EC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повышенный – набрали от 61 до 80 тестовых баллов;</w:t>
      </w:r>
    </w:p>
    <w:p w:rsidR="00FF4EC3" w:rsidRPr="00FF4EC3" w:rsidRDefault="008C4918" w:rsidP="008C491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- </w:t>
      </w:r>
      <w:r w:rsidR="00FF4EC3" w:rsidRPr="00FF4EC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высокий – набрали от 81 и более тестовых баллов.</w:t>
      </w:r>
    </w:p>
    <w:p w:rsidR="00A40E37" w:rsidRDefault="00A40E37" w:rsidP="00A40E37">
      <w:pPr>
        <w:tabs>
          <w:tab w:val="left" w:pos="2790"/>
        </w:tabs>
        <w:spacing w:after="0" w:line="240" w:lineRule="auto"/>
        <w:jc w:val="right"/>
        <w:rPr>
          <w:rFonts w:ascii="Liberation Serif" w:hAnsi="Liberation Serif" w:cs="Times New Roman"/>
          <w:i/>
          <w:sz w:val="24"/>
          <w:szCs w:val="24"/>
        </w:rPr>
      </w:pPr>
      <w:r>
        <w:rPr>
          <w:rFonts w:ascii="Liberation Serif" w:hAnsi="Liberation Serif" w:cs="Times New Roman"/>
          <w:i/>
          <w:sz w:val="24"/>
          <w:szCs w:val="24"/>
        </w:rPr>
        <w:t xml:space="preserve">Диаграмма </w:t>
      </w:r>
      <w:r>
        <w:rPr>
          <w:rFonts w:ascii="Liberation Serif" w:hAnsi="Liberation Serif" w:cs="Times New Roman"/>
          <w:i/>
          <w:sz w:val="24"/>
          <w:szCs w:val="24"/>
        </w:rPr>
        <w:t>4</w:t>
      </w:r>
    </w:p>
    <w:p w:rsidR="00535E6C" w:rsidRPr="00A40E37" w:rsidRDefault="00F630A1" w:rsidP="00C30C65">
      <w:pPr>
        <w:tabs>
          <w:tab w:val="left" w:pos="2790"/>
        </w:tabs>
        <w:spacing w:after="0" w:line="240" w:lineRule="auto"/>
        <w:jc w:val="center"/>
        <w:rPr>
          <w:rFonts w:ascii="Liberation Serif" w:hAnsi="Liberation Serif" w:cs="Times New Roman"/>
          <w:b/>
          <w:i/>
          <w:sz w:val="24"/>
          <w:szCs w:val="24"/>
        </w:rPr>
      </w:pPr>
      <w:r w:rsidRPr="00A40E37">
        <w:rPr>
          <w:rFonts w:ascii="Liberation Serif" w:hAnsi="Liberation Serif" w:cs="Arial"/>
          <w:b/>
          <w:i/>
          <w:color w:val="34343C"/>
          <w:sz w:val="24"/>
          <w:szCs w:val="24"/>
          <w:shd w:val="clear" w:color="auto" w:fill="FFFFFF"/>
        </w:rPr>
        <w:t xml:space="preserve">Средний процент выполнения участниками заданий </w:t>
      </w:r>
      <w:r w:rsidR="00A40E37" w:rsidRPr="00A40E37">
        <w:rPr>
          <w:rFonts w:ascii="Liberation Serif" w:hAnsi="Liberation Serif" w:cs="Arial"/>
          <w:b/>
          <w:i/>
          <w:color w:val="34343C"/>
          <w:sz w:val="24"/>
          <w:szCs w:val="24"/>
          <w:shd w:val="clear" w:color="auto" w:fill="FFFFFF"/>
        </w:rPr>
        <w:t>ФТМ-11</w:t>
      </w:r>
      <w:r w:rsidRPr="00A40E37">
        <w:rPr>
          <w:rFonts w:ascii="Liberation Serif" w:hAnsi="Liberation Serif" w:cs="Arial"/>
          <w:b/>
          <w:i/>
          <w:color w:val="34343C"/>
          <w:sz w:val="24"/>
          <w:szCs w:val="24"/>
          <w:shd w:val="clear" w:color="auto" w:fill="FFFFFF"/>
        </w:rPr>
        <w:t xml:space="preserve"> в разрезе уровней подготовки</w:t>
      </w:r>
    </w:p>
    <w:p w:rsidR="00535E6C" w:rsidRDefault="00535E6C" w:rsidP="00C30C65">
      <w:pPr>
        <w:tabs>
          <w:tab w:val="left" w:pos="2790"/>
        </w:tabs>
        <w:spacing w:after="0" w:line="240" w:lineRule="auto"/>
        <w:jc w:val="center"/>
        <w:rPr>
          <w:rFonts w:ascii="Liberation Serif" w:hAnsi="Liberation Serif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4B2C698C" wp14:editId="01D9FF9F">
            <wp:extent cx="8963025" cy="3081020"/>
            <wp:effectExtent l="0" t="0" r="9525" b="508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4F80FE44-BC98-4381-9F13-86788B1EDE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60431" w:rsidRDefault="00760431" w:rsidP="00C30C65">
      <w:pPr>
        <w:tabs>
          <w:tab w:val="left" w:pos="2790"/>
        </w:tabs>
        <w:spacing w:after="0" w:line="240" w:lineRule="auto"/>
        <w:jc w:val="center"/>
        <w:rPr>
          <w:rFonts w:ascii="Liberation Serif" w:hAnsi="Liberation Serif" w:cs="Times New Roman"/>
          <w:i/>
          <w:sz w:val="24"/>
          <w:szCs w:val="24"/>
        </w:rPr>
      </w:pPr>
    </w:p>
    <w:p w:rsidR="006164EF" w:rsidRDefault="00FC2682" w:rsidP="00CE0BC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</w:pP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Участники, </w:t>
      </w:r>
      <w:r w:rsidR="00CE0BC7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продемонстрировавшие высокий уровень</w:t>
      </w:r>
      <w:r w:rsidR="00184E07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владения материала по русскому языку, 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набравшие 81 и более тестовых баллов, </w:t>
      </w:r>
      <w:r w:rsidR="00184E07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в муниципальном образовании отсутствуют.</w:t>
      </w:r>
    </w:p>
    <w:p w:rsidR="00F96764" w:rsidRPr="00F96764" w:rsidRDefault="00FC2682" w:rsidP="0057769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Участники, набравшие от 61 до 80 тестовых баллов, продемонстрировали</w:t>
      </w:r>
      <w:r w:rsidR="006164E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стабильное владение материалом, почти все задания выполнены этой категорией</w:t>
      </w:r>
      <w:r w:rsidR="006164E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участников в соответствии с определённым диапазоном в зависимости от уровня</w:t>
      </w:r>
      <w:r w:rsidR="006164E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сложности задания. Наиболее трудным</w:t>
      </w:r>
      <w:r w:rsidR="005C7D2A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и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задани</w:t>
      </w:r>
      <w:r w:rsidR="005C7D2A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ями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для данной группы участников</w:t>
      </w:r>
      <w:r w:rsidR="006164E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оказал</w:t>
      </w:r>
      <w:r w:rsidR="00BD404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ись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задани</w:t>
      </w:r>
      <w:r w:rsidR="00A22AD7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е</w:t>
      </w:r>
      <w:r w:rsidR="00931640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2 (44,74%) </w:t>
      </w:r>
      <w:r w:rsidR="005C7D2A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–</w:t>
      </w:r>
      <w:r w:rsidR="00355C0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л</w:t>
      </w:r>
      <w:r w:rsidR="005C7D2A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е</w:t>
      </w:r>
      <w:r w:rsidR="00355C0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к</w:t>
      </w:r>
      <w:r w:rsidR="005C7D2A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сическое значение слова</w:t>
      </w:r>
      <w:r w:rsidR="00340585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, </w:t>
      </w:r>
      <w:r w:rsidR="00A22AD7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задание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12 (</w:t>
      </w:r>
      <w:r w:rsidR="00F63638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47,37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%) –</w:t>
      </w:r>
      <w:r w:rsidR="00AA4F76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правописание личных окончаний глаголов и суффиксов причастий, деепричастий (таблица </w:t>
      </w:r>
      <w:r w:rsidR="00F63638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2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). Также не превысил нижней границы</w:t>
      </w:r>
      <w:r w:rsidR="00C600D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коридора 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lastRenderedPageBreak/>
        <w:t>решаемости</w:t>
      </w:r>
      <w:r w:rsidR="00EC243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при выполнении </w:t>
      </w:r>
      <w:r w:rsidR="003C1C1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задания 27</w:t>
      </w:r>
      <w:r w:rsidR="00DC42D9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(развернутый ответ)</w:t>
      </w:r>
      <w:r w:rsidR="003C1C1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процент выполнения задани</w:t>
      </w:r>
      <w:r w:rsidR="00D72C00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я по критерию К</w:t>
      </w:r>
      <w:r w:rsidR="00406FC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3 (59,21%)</w:t>
      </w:r>
      <w:r w:rsidR="00295E74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- </w:t>
      </w:r>
      <w:r w:rsidR="007D767B">
        <w:rPr>
          <w:rFonts w:ascii="Liberation Serif" w:eastAsia="Times New Roman" w:hAnsi="Liberation Serif" w:cs="Calibri"/>
          <w:color w:val="000000"/>
          <w:sz w:val="24"/>
          <w:szCs w:val="24"/>
          <w:lang w:eastAsia="ru-RU"/>
        </w:rPr>
        <w:t>о</w:t>
      </w:r>
      <w:r w:rsidR="00295E74" w:rsidRPr="007D767B">
        <w:rPr>
          <w:rFonts w:ascii="Liberation Serif" w:eastAsia="Times New Roman" w:hAnsi="Liberation Serif" w:cs="Calibri"/>
          <w:color w:val="000000"/>
          <w:sz w:val="24"/>
          <w:szCs w:val="24"/>
          <w:lang w:eastAsia="ru-RU"/>
        </w:rPr>
        <w:t>тражение позиции автора по проблеме исходного текста</w:t>
      </w:r>
      <w:r w:rsidR="007D767B">
        <w:rPr>
          <w:rFonts w:ascii="Liberation Serif" w:eastAsia="Times New Roman" w:hAnsi="Liberation Serif" w:cs="Calibri"/>
          <w:color w:val="000000"/>
          <w:sz w:val="24"/>
          <w:szCs w:val="24"/>
          <w:lang w:eastAsia="ru-RU"/>
        </w:rPr>
        <w:t xml:space="preserve"> и по критерию К10 (55,26</w:t>
      </w:r>
      <w:r w:rsidR="00577691">
        <w:rPr>
          <w:rFonts w:ascii="Liberation Serif" w:eastAsia="Times New Roman" w:hAnsi="Liberation Serif" w:cs="Calibri"/>
          <w:color w:val="000000"/>
          <w:sz w:val="24"/>
          <w:szCs w:val="24"/>
          <w:lang w:eastAsia="ru-RU"/>
        </w:rPr>
        <w:t>%)</w:t>
      </w:r>
      <w:r w:rsidR="007D767B">
        <w:rPr>
          <w:rFonts w:ascii="Liberation Serif" w:eastAsia="Times New Roman" w:hAnsi="Liberation Serif" w:cs="Calibri"/>
          <w:color w:val="000000"/>
          <w:sz w:val="24"/>
          <w:szCs w:val="24"/>
          <w:lang w:eastAsia="ru-RU"/>
        </w:rPr>
        <w:t xml:space="preserve"> - </w:t>
      </w:r>
      <w:r w:rsidR="00577691" w:rsidRPr="00577691">
        <w:rPr>
          <w:rFonts w:ascii="Liberation Serif" w:eastAsia="Times New Roman" w:hAnsi="Liberation Serif" w:cs="Calibri"/>
          <w:color w:val="000000"/>
          <w:sz w:val="24"/>
          <w:szCs w:val="24"/>
          <w:lang w:eastAsia="ru-RU"/>
        </w:rPr>
        <w:t>с</w:t>
      </w:r>
      <w:r w:rsidR="00577691" w:rsidRPr="00577691">
        <w:rPr>
          <w:rFonts w:ascii="Liberation Serif" w:eastAsia="Times New Roman" w:hAnsi="Liberation Serif" w:cs="Calibri"/>
          <w:color w:val="000000"/>
          <w:sz w:val="24"/>
          <w:szCs w:val="24"/>
          <w:lang w:eastAsia="ru-RU"/>
        </w:rPr>
        <w:t>облюдение речевых норм</w:t>
      </w:r>
      <w:r w:rsidR="00577691">
        <w:rPr>
          <w:rFonts w:ascii="Liberation Serif" w:eastAsia="Times New Roman" w:hAnsi="Liberation Serif" w:cs="Calibri"/>
          <w:color w:val="000000"/>
          <w:sz w:val="24"/>
          <w:szCs w:val="24"/>
          <w:lang w:eastAsia="ru-RU"/>
        </w:rPr>
        <w:t>.</w:t>
      </w:r>
    </w:p>
    <w:p w:rsidR="00F5423F" w:rsidRDefault="00FC2682" w:rsidP="00F5423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</w:pP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Участники, набравшие от 24 до 60 тестовых баллов, продемонстрировали нестабильное владение материалом. Они не справились на ожидаемом уровне с большинством заданий </w:t>
      </w:r>
      <w:r w:rsidR="003F56C9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ФТМ-11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. На ожидаемом уровне участники данной группы справились</w:t>
      </w:r>
      <w:r w:rsidR="00571EFA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только с заданиями 6, 7,</w:t>
      </w:r>
      <w:r w:rsidR="009C5D4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17,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2</w:t>
      </w:r>
      <w:r w:rsidR="009C5D4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5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, 27К1, 27К4, 27К6 базового уровня сложности и с</w:t>
      </w:r>
      <w:r w:rsidR="00F5423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задани</w:t>
      </w:r>
      <w:r w:rsidR="00F5423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я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м</w:t>
      </w:r>
      <w:r w:rsidR="00F5423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и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</w:t>
      </w:r>
      <w:r w:rsidR="00F5423F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21, 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22 повышенного уровня сложности.</w:t>
      </w:r>
    </w:p>
    <w:p w:rsidR="00FC2682" w:rsidRPr="00FC2682" w:rsidRDefault="00FC2682" w:rsidP="008F2D7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</w:pP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Участники, не преодолевшие минимальный порог (набрали меньше 24 тестовых баллов), продемонстрировали </w:t>
      </w:r>
      <w:r w:rsidR="000E0E1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не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достаточн</w:t>
      </w:r>
      <w:r w:rsidR="000E0E1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ый 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уров</w:t>
      </w:r>
      <w:r w:rsidR="001C7D06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е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н</w:t>
      </w:r>
      <w:r w:rsidR="00C73AC9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ь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подготовки. Выполнение заданий базовой сложности колеблется в интервале от 0 до </w:t>
      </w:r>
      <w:r w:rsidR="007B7F36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30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%. </w:t>
      </w:r>
    </w:p>
    <w:p w:rsidR="00FC2682" w:rsidRPr="00FC2682" w:rsidRDefault="00FC2682" w:rsidP="00CE0BC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</w:pP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Самым лёгким для всех групп участников стало задание </w:t>
      </w:r>
      <w:r w:rsidR="00E02873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27 по критерию К</w:t>
      </w:r>
      <w:r w:rsidR="003274C7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6 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(решаемость по всем группам варьируется в диапазоне от 5 до </w:t>
      </w:r>
      <w:r w:rsidR="003274C7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100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%), а самым сложным – задание </w:t>
      </w:r>
      <w:r w:rsidR="00E13A3B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26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(решаемость по всем группам варьируется в диапазоне от </w:t>
      </w:r>
      <w:r w:rsidR="00E13A3B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10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до</w:t>
      </w:r>
      <w:r w:rsidR="00E13A3B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 xml:space="preserve"> 63,16%</w:t>
      </w:r>
      <w:r w:rsidR="00D30174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)</w:t>
      </w:r>
      <w:r w:rsidRPr="00FC2682">
        <w:rPr>
          <w:rFonts w:ascii="Liberation Serif" w:eastAsia="Times New Roman" w:hAnsi="Liberation Serif" w:cs="Arial"/>
          <w:color w:val="34343C"/>
          <w:sz w:val="24"/>
          <w:szCs w:val="24"/>
          <w:lang w:eastAsia="ru-RU"/>
        </w:rPr>
        <w:t>.</w:t>
      </w:r>
    </w:p>
    <w:p w:rsidR="002C1BFF" w:rsidRPr="00330FA3" w:rsidRDefault="002C1BFF" w:rsidP="00330FA3">
      <w:pPr>
        <w:tabs>
          <w:tab w:val="left" w:pos="27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30FA3">
        <w:rPr>
          <w:rFonts w:ascii="Liberation Serif" w:hAnsi="Liberation Serif"/>
          <w:b/>
          <w:sz w:val="24"/>
          <w:szCs w:val="24"/>
        </w:rPr>
        <w:t>Адресные рекомендации.</w:t>
      </w:r>
      <w:r w:rsidRPr="00330FA3">
        <w:rPr>
          <w:rFonts w:ascii="Liberation Serif" w:hAnsi="Liberation Serif"/>
          <w:sz w:val="24"/>
          <w:szCs w:val="24"/>
        </w:rPr>
        <w:t xml:space="preserve"> </w:t>
      </w:r>
    </w:p>
    <w:p w:rsidR="00421FFB" w:rsidRPr="00B47D13" w:rsidRDefault="00421FFB" w:rsidP="00511B07">
      <w:pPr>
        <w:tabs>
          <w:tab w:val="left" w:pos="2790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47D13">
        <w:rPr>
          <w:rFonts w:ascii="Liberation Serif" w:hAnsi="Liberation Serif"/>
          <w:i/>
          <w:sz w:val="24"/>
          <w:szCs w:val="24"/>
        </w:rPr>
        <w:t xml:space="preserve">Управлению образования Артемовского </w:t>
      </w:r>
      <w:r w:rsidR="00DA7D0B">
        <w:rPr>
          <w:rFonts w:ascii="Liberation Serif" w:hAnsi="Liberation Serif"/>
          <w:i/>
          <w:sz w:val="24"/>
          <w:szCs w:val="24"/>
        </w:rPr>
        <w:t xml:space="preserve">муниципального </w:t>
      </w:r>
      <w:r w:rsidRPr="00B47D13">
        <w:rPr>
          <w:rFonts w:ascii="Liberation Serif" w:hAnsi="Liberation Serif"/>
          <w:i/>
          <w:sz w:val="24"/>
          <w:szCs w:val="24"/>
        </w:rPr>
        <w:t>округа</w:t>
      </w:r>
      <w:r w:rsidRPr="00B47D13">
        <w:rPr>
          <w:rFonts w:ascii="Liberation Serif" w:hAnsi="Liberation Serif"/>
          <w:sz w:val="24"/>
          <w:szCs w:val="24"/>
        </w:rPr>
        <w:t xml:space="preserve"> обеспечить до конца 202</w:t>
      </w:r>
      <w:r w:rsidR="00C31B00">
        <w:rPr>
          <w:rFonts w:ascii="Liberation Serif" w:hAnsi="Liberation Serif"/>
          <w:sz w:val="24"/>
          <w:szCs w:val="24"/>
        </w:rPr>
        <w:t>5</w:t>
      </w:r>
      <w:r w:rsidRPr="00B47D13">
        <w:rPr>
          <w:rFonts w:ascii="Liberation Serif" w:hAnsi="Liberation Serif"/>
          <w:sz w:val="24"/>
          <w:szCs w:val="24"/>
        </w:rPr>
        <w:t xml:space="preserve"> – 202</w:t>
      </w:r>
      <w:r w:rsidR="00C31B00">
        <w:rPr>
          <w:rFonts w:ascii="Liberation Serif" w:hAnsi="Liberation Serif"/>
          <w:sz w:val="24"/>
          <w:szCs w:val="24"/>
        </w:rPr>
        <w:t>6</w:t>
      </w:r>
      <w:r w:rsidRPr="00B47D13">
        <w:rPr>
          <w:rFonts w:ascii="Liberation Serif" w:hAnsi="Liberation Serif"/>
          <w:sz w:val="24"/>
          <w:szCs w:val="24"/>
        </w:rPr>
        <w:t xml:space="preserve"> учебного года контроль за организацией подготовки обучающихся </w:t>
      </w:r>
      <w:r w:rsidR="00EF646A">
        <w:rPr>
          <w:rFonts w:ascii="Liberation Serif" w:hAnsi="Liberation Serif"/>
          <w:sz w:val="24"/>
          <w:szCs w:val="24"/>
        </w:rPr>
        <w:t>11</w:t>
      </w:r>
      <w:r w:rsidRPr="00B47D13">
        <w:rPr>
          <w:rFonts w:ascii="Liberation Serif" w:hAnsi="Liberation Serif"/>
          <w:sz w:val="24"/>
          <w:szCs w:val="24"/>
        </w:rPr>
        <w:t xml:space="preserve">-х классов к </w:t>
      </w:r>
      <w:r w:rsidR="004B3C24">
        <w:rPr>
          <w:rFonts w:ascii="Liberation Serif" w:hAnsi="Liberation Serif"/>
          <w:sz w:val="24"/>
          <w:szCs w:val="24"/>
        </w:rPr>
        <w:t>ЕГЭ</w:t>
      </w:r>
      <w:r w:rsidRPr="00B47D13">
        <w:rPr>
          <w:rFonts w:ascii="Liberation Serif" w:hAnsi="Liberation Serif"/>
          <w:sz w:val="24"/>
          <w:szCs w:val="24"/>
        </w:rPr>
        <w:t xml:space="preserve"> в муниципальных общеобразовательных организациях, показавших по итогам </w:t>
      </w:r>
      <w:r w:rsidR="004B3C24">
        <w:rPr>
          <w:rFonts w:ascii="Liberation Serif" w:hAnsi="Liberation Serif"/>
          <w:sz w:val="24"/>
          <w:szCs w:val="24"/>
        </w:rPr>
        <w:t>ФТМ-11</w:t>
      </w:r>
      <w:r w:rsidRPr="00B47D13">
        <w:rPr>
          <w:rFonts w:ascii="Liberation Serif" w:hAnsi="Liberation Serif"/>
          <w:sz w:val="24"/>
          <w:szCs w:val="24"/>
        </w:rPr>
        <w:t xml:space="preserve"> низкие результаты освоения программы </w:t>
      </w:r>
      <w:r w:rsidR="004B3C24">
        <w:rPr>
          <w:rFonts w:ascii="Liberation Serif" w:hAnsi="Liberation Serif"/>
          <w:sz w:val="24"/>
          <w:szCs w:val="24"/>
        </w:rPr>
        <w:t>среднего</w:t>
      </w:r>
      <w:r w:rsidRPr="00B47D13">
        <w:rPr>
          <w:rFonts w:ascii="Liberation Serif" w:hAnsi="Liberation Serif"/>
          <w:sz w:val="24"/>
          <w:szCs w:val="24"/>
        </w:rPr>
        <w:t xml:space="preserve"> общего образования по </w:t>
      </w:r>
      <w:r w:rsidR="004B3C24">
        <w:rPr>
          <w:rFonts w:ascii="Liberation Serif" w:hAnsi="Liberation Serif"/>
          <w:sz w:val="24"/>
          <w:szCs w:val="24"/>
        </w:rPr>
        <w:t>русскому языку</w:t>
      </w:r>
      <w:r w:rsidRPr="00B47D13">
        <w:rPr>
          <w:rFonts w:ascii="Liberation Serif" w:hAnsi="Liberation Serif"/>
          <w:sz w:val="24"/>
          <w:szCs w:val="24"/>
        </w:rPr>
        <w:t>.</w:t>
      </w:r>
    </w:p>
    <w:p w:rsidR="003F5CC5" w:rsidRPr="00B47D13" w:rsidRDefault="00E0169A" w:rsidP="00511B07">
      <w:pPr>
        <w:tabs>
          <w:tab w:val="left" w:pos="2790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Муниципальному </w:t>
      </w:r>
      <w:r w:rsidR="00B34907" w:rsidRPr="00B47D13">
        <w:rPr>
          <w:rFonts w:ascii="Liberation Serif" w:hAnsi="Liberation Serif"/>
          <w:i/>
          <w:sz w:val="24"/>
          <w:szCs w:val="24"/>
        </w:rPr>
        <w:t xml:space="preserve">методическому объединению учителей </w:t>
      </w:r>
      <w:r w:rsidR="000902AC">
        <w:rPr>
          <w:rFonts w:ascii="Liberation Serif" w:hAnsi="Liberation Serif"/>
          <w:i/>
          <w:sz w:val="24"/>
          <w:szCs w:val="24"/>
        </w:rPr>
        <w:t>русского языка</w:t>
      </w:r>
      <w:r w:rsidR="00746801">
        <w:rPr>
          <w:rFonts w:ascii="Liberation Serif" w:hAnsi="Liberation Serif"/>
          <w:i/>
          <w:sz w:val="24"/>
          <w:szCs w:val="24"/>
        </w:rPr>
        <w:t xml:space="preserve"> </w:t>
      </w:r>
      <w:r w:rsidR="00746801" w:rsidRPr="00B47D13">
        <w:rPr>
          <w:rFonts w:ascii="Liberation Serif" w:hAnsi="Liberation Serif"/>
          <w:sz w:val="24"/>
          <w:szCs w:val="24"/>
        </w:rPr>
        <w:t xml:space="preserve">совместно с </w:t>
      </w:r>
      <w:r w:rsidR="00746801" w:rsidRPr="00B47D13">
        <w:rPr>
          <w:rFonts w:ascii="Liberation Serif" w:hAnsi="Liberation Serif"/>
          <w:i/>
          <w:sz w:val="24"/>
          <w:szCs w:val="24"/>
        </w:rPr>
        <w:t>МКУ «Центр обеспечения деятельности системы образования»</w:t>
      </w:r>
      <w:r w:rsidR="00746801" w:rsidRPr="00B47D13">
        <w:rPr>
          <w:rFonts w:ascii="Liberation Serif" w:hAnsi="Liberation Serif"/>
          <w:sz w:val="24"/>
          <w:szCs w:val="24"/>
        </w:rPr>
        <w:t xml:space="preserve"> обеспечить адресную методическую помощь педагогам муниципальных общеобразовательных организаций, в которых выявлены низкие результаты </w:t>
      </w:r>
      <w:r w:rsidR="00E438F1">
        <w:rPr>
          <w:rFonts w:ascii="Liberation Serif" w:hAnsi="Liberation Serif"/>
          <w:sz w:val="24"/>
          <w:szCs w:val="24"/>
        </w:rPr>
        <w:t>Ф</w:t>
      </w:r>
      <w:r w:rsidR="00746801" w:rsidRPr="00B47D13">
        <w:rPr>
          <w:rFonts w:ascii="Liberation Serif" w:hAnsi="Liberation Serif"/>
          <w:sz w:val="24"/>
          <w:szCs w:val="24"/>
        </w:rPr>
        <w:t>ТМ-</w:t>
      </w:r>
      <w:r w:rsidR="00E438F1">
        <w:rPr>
          <w:rFonts w:ascii="Liberation Serif" w:hAnsi="Liberation Serif"/>
          <w:sz w:val="24"/>
          <w:szCs w:val="24"/>
        </w:rPr>
        <w:t>11</w:t>
      </w:r>
      <w:r w:rsidR="00746801" w:rsidRPr="00B47D13">
        <w:rPr>
          <w:rFonts w:ascii="Liberation Serif" w:hAnsi="Liberation Serif"/>
          <w:sz w:val="24"/>
          <w:szCs w:val="24"/>
        </w:rPr>
        <w:t xml:space="preserve">. </w:t>
      </w:r>
      <w:r w:rsidR="000902AC">
        <w:rPr>
          <w:rFonts w:ascii="Liberation Serif" w:hAnsi="Liberation Serif"/>
          <w:i/>
          <w:sz w:val="24"/>
          <w:szCs w:val="24"/>
        </w:rPr>
        <w:t xml:space="preserve"> </w:t>
      </w:r>
    </w:p>
    <w:p w:rsidR="003F5CC5" w:rsidRPr="00B47D13" w:rsidRDefault="003F5CC5" w:rsidP="00511B07">
      <w:pPr>
        <w:tabs>
          <w:tab w:val="left" w:pos="2790"/>
        </w:tabs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B47D13">
        <w:rPr>
          <w:rFonts w:ascii="Liberation Serif" w:hAnsi="Liberation Serif"/>
          <w:i/>
          <w:sz w:val="24"/>
          <w:szCs w:val="24"/>
        </w:rPr>
        <w:t>Администра</w:t>
      </w:r>
      <w:r w:rsidR="0088213C" w:rsidRPr="00B47D13">
        <w:rPr>
          <w:rFonts w:ascii="Liberation Serif" w:hAnsi="Liberation Serif"/>
          <w:i/>
          <w:sz w:val="24"/>
          <w:szCs w:val="24"/>
        </w:rPr>
        <w:t>тивным командам муниципальных</w:t>
      </w:r>
      <w:r w:rsidRPr="00B47D13">
        <w:rPr>
          <w:rFonts w:ascii="Liberation Serif" w:hAnsi="Liberation Serif"/>
          <w:i/>
          <w:sz w:val="24"/>
          <w:szCs w:val="24"/>
        </w:rPr>
        <w:t xml:space="preserve"> </w:t>
      </w:r>
      <w:r w:rsidR="0088213C" w:rsidRPr="00B47D13">
        <w:rPr>
          <w:rFonts w:ascii="Liberation Serif" w:hAnsi="Liberation Serif"/>
          <w:i/>
          <w:sz w:val="24"/>
          <w:szCs w:val="24"/>
        </w:rPr>
        <w:t>обще</w:t>
      </w:r>
      <w:r w:rsidRPr="00B47D13">
        <w:rPr>
          <w:rFonts w:ascii="Liberation Serif" w:hAnsi="Liberation Serif"/>
          <w:i/>
          <w:sz w:val="24"/>
          <w:szCs w:val="24"/>
        </w:rPr>
        <w:t xml:space="preserve">образовательных организаций: </w:t>
      </w:r>
    </w:p>
    <w:p w:rsidR="003F5CC5" w:rsidRPr="00B47D13" w:rsidRDefault="003F5CC5" w:rsidP="00511B07">
      <w:pPr>
        <w:tabs>
          <w:tab w:val="left" w:pos="2790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47D13">
        <w:rPr>
          <w:rFonts w:ascii="Liberation Serif" w:hAnsi="Liberation Serif"/>
          <w:sz w:val="24"/>
          <w:szCs w:val="24"/>
        </w:rPr>
        <w:t xml:space="preserve">1. Проанализировать на методических совещаниях результаты </w:t>
      </w:r>
      <w:r w:rsidR="00E438F1">
        <w:rPr>
          <w:rFonts w:ascii="Liberation Serif" w:hAnsi="Liberation Serif"/>
          <w:sz w:val="24"/>
          <w:szCs w:val="24"/>
        </w:rPr>
        <w:t>Ф</w:t>
      </w:r>
      <w:r w:rsidR="00E438F1" w:rsidRPr="00B47D13">
        <w:rPr>
          <w:rFonts w:ascii="Liberation Serif" w:hAnsi="Liberation Serif"/>
          <w:sz w:val="24"/>
          <w:szCs w:val="24"/>
        </w:rPr>
        <w:t>ТМ-</w:t>
      </w:r>
      <w:r w:rsidR="00E438F1">
        <w:rPr>
          <w:rFonts w:ascii="Liberation Serif" w:hAnsi="Liberation Serif"/>
          <w:sz w:val="24"/>
          <w:szCs w:val="24"/>
        </w:rPr>
        <w:t>11</w:t>
      </w:r>
      <w:r w:rsidR="001A33CE">
        <w:rPr>
          <w:rFonts w:ascii="Liberation Serif" w:hAnsi="Liberation Serif"/>
          <w:sz w:val="24"/>
          <w:szCs w:val="24"/>
        </w:rPr>
        <w:t xml:space="preserve"> </w:t>
      </w:r>
      <w:r w:rsidR="00DD2F6D" w:rsidRPr="00B47D13">
        <w:rPr>
          <w:rFonts w:ascii="Liberation Serif" w:hAnsi="Liberation Serif"/>
          <w:sz w:val="24"/>
          <w:szCs w:val="24"/>
        </w:rPr>
        <w:t xml:space="preserve">по школе и при необходимости </w:t>
      </w:r>
      <w:r w:rsidRPr="00B47D13">
        <w:rPr>
          <w:rFonts w:ascii="Liberation Serif" w:hAnsi="Liberation Serif"/>
          <w:sz w:val="24"/>
          <w:szCs w:val="24"/>
        </w:rPr>
        <w:t xml:space="preserve">внести соответствующие коррективы в план подготовки обучающихся к </w:t>
      </w:r>
      <w:r w:rsidR="001A33CE">
        <w:rPr>
          <w:rFonts w:ascii="Liberation Serif" w:hAnsi="Liberation Serif"/>
          <w:sz w:val="24"/>
          <w:szCs w:val="24"/>
        </w:rPr>
        <w:t>ЕГЭ.</w:t>
      </w:r>
      <w:r w:rsidRPr="00B47D13">
        <w:rPr>
          <w:rFonts w:ascii="Liberation Serif" w:hAnsi="Liberation Serif"/>
          <w:sz w:val="24"/>
          <w:szCs w:val="24"/>
        </w:rPr>
        <w:t xml:space="preserve"> </w:t>
      </w:r>
    </w:p>
    <w:p w:rsidR="006454CC" w:rsidRDefault="00DD2F6D" w:rsidP="00511B07">
      <w:pPr>
        <w:tabs>
          <w:tab w:val="left" w:pos="2790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47D13">
        <w:rPr>
          <w:rFonts w:ascii="Liberation Serif" w:hAnsi="Liberation Serif"/>
          <w:sz w:val="24"/>
          <w:szCs w:val="24"/>
        </w:rPr>
        <w:t>2</w:t>
      </w:r>
      <w:r w:rsidR="003F5CC5" w:rsidRPr="00B47D13">
        <w:rPr>
          <w:rFonts w:ascii="Liberation Serif" w:hAnsi="Liberation Serif"/>
          <w:sz w:val="24"/>
          <w:szCs w:val="24"/>
        </w:rPr>
        <w:t xml:space="preserve">. Обеспечить административный контроль за </w:t>
      </w:r>
      <w:r w:rsidR="0000116A">
        <w:rPr>
          <w:rFonts w:ascii="Liberation Serif" w:hAnsi="Liberation Serif"/>
          <w:sz w:val="24"/>
          <w:szCs w:val="24"/>
        </w:rPr>
        <w:t xml:space="preserve">качеством </w:t>
      </w:r>
      <w:r w:rsidR="008C10FA">
        <w:rPr>
          <w:rFonts w:ascii="Liberation Serif" w:hAnsi="Liberation Serif"/>
          <w:sz w:val="24"/>
          <w:szCs w:val="24"/>
        </w:rPr>
        <w:t>подготовки обучающихся 11-х классов на уроках русс</w:t>
      </w:r>
      <w:r w:rsidR="00263186">
        <w:rPr>
          <w:rFonts w:ascii="Liberation Serif" w:hAnsi="Liberation Serif"/>
          <w:sz w:val="24"/>
          <w:szCs w:val="24"/>
        </w:rPr>
        <w:t>кого языка</w:t>
      </w:r>
      <w:r w:rsidR="006454CC">
        <w:rPr>
          <w:rFonts w:ascii="Liberation Serif" w:hAnsi="Liberation Serif"/>
          <w:sz w:val="24"/>
          <w:szCs w:val="24"/>
        </w:rPr>
        <w:t>.</w:t>
      </w:r>
    </w:p>
    <w:p w:rsidR="003F5CC5" w:rsidRPr="00B47D13" w:rsidRDefault="006454CC" w:rsidP="00511B07">
      <w:pPr>
        <w:tabs>
          <w:tab w:val="left" w:pos="2790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 </w:t>
      </w:r>
      <w:r w:rsidR="003650D5">
        <w:rPr>
          <w:rFonts w:ascii="Liberation Serif" w:hAnsi="Liberation Serif"/>
          <w:sz w:val="24"/>
          <w:szCs w:val="24"/>
        </w:rPr>
        <w:t xml:space="preserve">Мониторинг </w:t>
      </w:r>
      <w:r w:rsidR="00E3327F">
        <w:rPr>
          <w:rFonts w:ascii="Liberation Serif" w:hAnsi="Liberation Serif"/>
          <w:sz w:val="24"/>
          <w:szCs w:val="24"/>
        </w:rPr>
        <w:t>исполнени</w:t>
      </w:r>
      <w:r w:rsidR="00094614">
        <w:rPr>
          <w:rFonts w:ascii="Liberation Serif" w:hAnsi="Liberation Serif"/>
          <w:sz w:val="24"/>
          <w:szCs w:val="24"/>
        </w:rPr>
        <w:t>я</w:t>
      </w:r>
      <w:r w:rsidR="00E3327F">
        <w:rPr>
          <w:rFonts w:ascii="Liberation Serif" w:hAnsi="Liberation Serif"/>
          <w:sz w:val="24"/>
          <w:szCs w:val="24"/>
        </w:rPr>
        <w:t xml:space="preserve"> </w:t>
      </w:r>
      <w:r w:rsidR="00817026" w:rsidRPr="00817026">
        <w:rPr>
          <w:rFonts w:ascii="Liberation Serif" w:hAnsi="Liberation Serif"/>
          <w:sz w:val="24"/>
          <w:szCs w:val="24"/>
        </w:rPr>
        <w:t>Методическ</w:t>
      </w:r>
      <w:r w:rsidR="00817026">
        <w:rPr>
          <w:rFonts w:ascii="Liberation Serif" w:hAnsi="Liberation Serif"/>
          <w:sz w:val="24"/>
          <w:szCs w:val="24"/>
        </w:rPr>
        <w:t>их</w:t>
      </w:r>
      <w:r w:rsidR="00817026" w:rsidRPr="00817026">
        <w:rPr>
          <w:rFonts w:ascii="Liberation Serif" w:hAnsi="Liberation Serif"/>
          <w:sz w:val="24"/>
          <w:szCs w:val="24"/>
        </w:rPr>
        <w:t xml:space="preserve"> рекомендации по итогам статистико-аналитического отчета о результатах государственной итоговой аттестации по русскому языку в форме единого государственного экзамена в 2025 году в Свердловской области</w:t>
      </w:r>
      <w:r w:rsidR="008B7125">
        <w:rPr>
          <w:rFonts w:ascii="Liberation Serif" w:hAnsi="Liberation Serif"/>
          <w:sz w:val="24"/>
          <w:szCs w:val="24"/>
        </w:rPr>
        <w:t>.</w:t>
      </w:r>
    </w:p>
    <w:p w:rsidR="003F5CC5" w:rsidRPr="00B47D13" w:rsidRDefault="003F5CC5" w:rsidP="00511B07">
      <w:pPr>
        <w:tabs>
          <w:tab w:val="left" w:pos="2790"/>
        </w:tabs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B47D13">
        <w:rPr>
          <w:rFonts w:ascii="Liberation Serif" w:hAnsi="Liberation Serif"/>
          <w:i/>
          <w:sz w:val="24"/>
          <w:szCs w:val="24"/>
        </w:rPr>
        <w:t xml:space="preserve">Учителям </w:t>
      </w:r>
      <w:r w:rsidR="00E25BA9">
        <w:rPr>
          <w:rFonts w:ascii="Liberation Serif" w:hAnsi="Liberation Serif"/>
          <w:i/>
          <w:sz w:val="24"/>
          <w:szCs w:val="24"/>
        </w:rPr>
        <w:t>русского языка</w:t>
      </w:r>
      <w:r w:rsidRPr="00B47D13">
        <w:rPr>
          <w:rFonts w:ascii="Liberation Serif" w:hAnsi="Liberation Serif"/>
          <w:i/>
          <w:sz w:val="24"/>
          <w:szCs w:val="24"/>
        </w:rPr>
        <w:t xml:space="preserve">: </w:t>
      </w:r>
    </w:p>
    <w:p w:rsidR="003F5CC5" w:rsidRPr="00B47D13" w:rsidRDefault="003F5CC5" w:rsidP="00511B07">
      <w:pPr>
        <w:pStyle w:val="a9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47D13">
        <w:rPr>
          <w:rFonts w:ascii="Liberation Serif" w:hAnsi="Liberation Serif"/>
          <w:sz w:val="24"/>
          <w:szCs w:val="24"/>
        </w:rPr>
        <w:t xml:space="preserve">Провести анализ полученных результатов </w:t>
      </w:r>
      <w:r w:rsidR="0080598F">
        <w:rPr>
          <w:rFonts w:ascii="Liberation Serif" w:hAnsi="Liberation Serif"/>
          <w:sz w:val="24"/>
          <w:szCs w:val="24"/>
        </w:rPr>
        <w:t>Ф</w:t>
      </w:r>
      <w:r w:rsidRPr="00B47D13">
        <w:rPr>
          <w:rFonts w:ascii="Liberation Serif" w:hAnsi="Liberation Serif"/>
          <w:sz w:val="24"/>
          <w:szCs w:val="24"/>
        </w:rPr>
        <w:t>ТМ-</w:t>
      </w:r>
      <w:r w:rsidR="0080598F">
        <w:rPr>
          <w:rFonts w:ascii="Liberation Serif" w:hAnsi="Liberation Serif"/>
          <w:sz w:val="24"/>
          <w:szCs w:val="24"/>
        </w:rPr>
        <w:t>11</w:t>
      </w:r>
      <w:r w:rsidRPr="00B47D13">
        <w:rPr>
          <w:rFonts w:ascii="Liberation Serif" w:hAnsi="Liberation Serif"/>
          <w:sz w:val="24"/>
          <w:szCs w:val="24"/>
        </w:rPr>
        <w:t xml:space="preserve"> в разрезе класса</w:t>
      </w:r>
      <w:r w:rsidR="00EC6F30" w:rsidRPr="00B47D13">
        <w:rPr>
          <w:rFonts w:ascii="Liberation Serif" w:hAnsi="Liberation Serif"/>
          <w:sz w:val="24"/>
          <w:szCs w:val="24"/>
        </w:rPr>
        <w:t xml:space="preserve"> и </w:t>
      </w:r>
      <w:r w:rsidR="001269E0" w:rsidRPr="00B47D13">
        <w:rPr>
          <w:rFonts w:ascii="Liberation Serif" w:hAnsi="Liberation Serif"/>
          <w:sz w:val="24"/>
          <w:szCs w:val="24"/>
        </w:rPr>
        <w:t>по группам обучающихся с разным уровнем подготовки</w:t>
      </w:r>
      <w:r w:rsidRPr="00B47D13">
        <w:rPr>
          <w:rFonts w:ascii="Liberation Serif" w:hAnsi="Liberation Serif"/>
          <w:sz w:val="24"/>
          <w:szCs w:val="24"/>
        </w:rPr>
        <w:t xml:space="preserve">, разбор с обучающимися допущенных ошибок, а также разбор, повторение и отработку проблемных тем. </w:t>
      </w:r>
    </w:p>
    <w:p w:rsidR="003F5CC5" w:rsidRPr="00B47D13" w:rsidRDefault="00B355D5" w:rsidP="00511B07">
      <w:pPr>
        <w:pStyle w:val="a9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47D13">
        <w:rPr>
          <w:rFonts w:ascii="Liberation Serif" w:hAnsi="Liberation Serif"/>
          <w:sz w:val="24"/>
          <w:szCs w:val="24"/>
        </w:rPr>
        <w:t>Продолжить работу по подготовке</w:t>
      </w:r>
      <w:r w:rsidR="006635EC" w:rsidRPr="00B47D13">
        <w:rPr>
          <w:rFonts w:ascii="Liberation Serif" w:hAnsi="Liberation Serif"/>
          <w:sz w:val="24"/>
          <w:szCs w:val="24"/>
        </w:rPr>
        <w:t xml:space="preserve"> </w:t>
      </w:r>
      <w:r w:rsidRPr="00B47D13">
        <w:rPr>
          <w:rFonts w:ascii="Liberation Serif" w:hAnsi="Liberation Serif"/>
          <w:sz w:val="24"/>
          <w:szCs w:val="24"/>
        </w:rPr>
        <w:t xml:space="preserve">к </w:t>
      </w:r>
      <w:r w:rsidR="0080598F">
        <w:rPr>
          <w:rFonts w:ascii="Liberation Serif" w:hAnsi="Liberation Serif"/>
          <w:sz w:val="24"/>
          <w:szCs w:val="24"/>
        </w:rPr>
        <w:t>ЕГЭ</w:t>
      </w:r>
      <w:r w:rsidRPr="00B47D13">
        <w:rPr>
          <w:rFonts w:ascii="Liberation Serif" w:hAnsi="Liberation Serif"/>
          <w:sz w:val="24"/>
          <w:szCs w:val="24"/>
        </w:rPr>
        <w:t xml:space="preserve"> </w:t>
      </w:r>
      <w:r w:rsidR="006635EC" w:rsidRPr="00B47D13">
        <w:rPr>
          <w:rFonts w:ascii="Liberation Serif" w:hAnsi="Liberation Serif"/>
          <w:sz w:val="24"/>
          <w:szCs w:val="24"/>
        </w:rPr>
        <w:t>обучающихся «группы риска» и высокомотивированных обучающихся через реализацию индивидуальных образовательных маршрутов/планов</w:t>
      </w:r>
      <w:r w:rsidRPr="00B47D13">
        <w:rPr>
          <w:rFonts w:ascii="Liberation Serif" w:hAnsi="Liberation Serif"/>
          <w:sz w:val="24"/>
          <w:szCs w:val="24"/>
        </w:rPr>
        <w:t xml:space="preserve"> (с учетом результатов </w:t>
      </w:r>
      <w:r w:rsidR="0080598F">
        <w:rPr>
          <w:rFonts w:ascii="Liberation Serif" w:hAnsi="Liberation Serif"/>
          <w:sz w:val="24"/>
          <w:szCs w:val="24"/>
        </w:rPr>
        <w:t>Ф</w:t>
      </w:r>
      <w:r w:rsidRPr="00B47D13">
        <w:rPr>
          <w:rFonts w:ascii="Liberation Serif" w:hAnsi="Liberation Serif"/>
          <w:sz w:val="24"/>
          <w:szCs w:val="24"/>
        </w:rPr>
        <w:t>ТМ-</w:t>
      </w:r>
      <w:r w:rsidR="0080598F">
        <w:rPr>
          <w:rFonts w:ascii="Liberation Serif" w:hAnsi="Liberation Serif"/>
          <w:sz w:val="24"/>
          <w:szCs w:val="24"/>
        </w:rPr>
        <w:t>11</w:t>
      </w:r>
      <w:r w:rsidRPr="00B47D13">
        <w:rPr>
          <w:rFonts w:ascii="Liberation Serif" w:hAnsi="Liberation Serif"/>
          <w:sz w:val="24"/>
          <w:szCs w:val="24"/>
        </w:rPr>
        <w:t xml:space="preserve">). </w:t>
      </w:r>
    </w:p>
    <w:p w:rsidR="007134DE" w:rsidRDefault="007134DE" w:rsidP="007134DE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7134DE" w:rsidRDefault="007134DE" w:rsidP="007134DE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7134DE" w:rsidRDefault="007134DE" w:rsidP="007134DE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7134DE" w:rsidRDefault="007134DE" w:rsidP="007134DE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7134DE" w:rsidRDefault="007134DE" w:rsidP="007134DE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7134DE" w:rsidRDefault="007134DE" w:rsidP="007134DE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7134DE" w:rsidRDefault="007134DE" w:rsidP="007134DE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7134DE" w:rsidRDefault="007134DE" w:rsidP="007134DE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7134DE" w:rsidRDefault="007134DE" w:rsidP="007134DE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7134DE" w:rsidRDefault="007134DE" w:rsidP="007134DE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7134DE" w:rsidRPr="007134DE" w:rsidRDefault="007134DE" w:rsidP="007134DE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sectPr w:rsidR="007134DE" w:rsidRPr="007134DE" w:rsidSect="00FC5AC8">
      <w:pgSz w:w="16838" w:h="11906" w:orient="landscape"/>
      <w:pgMar w:top="851" w:right="110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0A7" w:rsidRDefault="00D710A7" w:rsidP="005D2E30">
      <w:pPr>
        <w:spacing w:after="0" w:line="240" w:lineRule="auto"/>
      </w:pPr>
      <w:r>
        <w:separator/>
      </w:r>
    </w:p>
  </w:endnote>
  <w:endnote w:type="continuationSeparator" w:id="0">
    <w:p w:rsidR="00D710A7" w:rsidRDefault="00D710A7" w:rsidP="005D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0A7" w:rsidRDefault="00D710A7" w:rsidP="005D2E30">
      <w:pPr>
        <w:spacing w:after="0" w:line="240" w:lineRule="auto"/>
      </w:pPr>
      <w:r>
        <w:separator/>
      </w:r>
    </w:p>
  </w:footnote>
  <w:footnote w:type="continuationSeparator" w:id="0">
    <w:p w:rsidR="00D710A7" w:rsidRDefault="00D710A7" w:rsidP="005D2E30">
      <w:pPr>
        <w:spacing w:after="0" w:line="240" w:lineRule="auto"/>
      </w:pPr>
      <w:r>
        <w:continuationSeparator/>
      </w:r>
    </w:p>
  </w:footnote>
  <w:footnote w:id="1">
    <w:p w:rsidR="007C797B" w:rsidRPr="00BB3A2F" w:rsidRDefault="007C797B" w:rsidP="00A54114">
      <w:pPr>
        <w:shd w:val="clear" w:color="auto" w:fill="FFFFFF"/>
        <w:rPr>
          <w:rFonts w:ascii="Liberation Serif" w:eastAsia="Times New Roman" w:hAnsi="Liberation Serif" w:cs="Arial"/>
          <w:color w:val="34343C"/>
          <w:sz w:val="18"/>
          <w:szCs w:val="18"/>
          <w:lang w:eastAsia="ru-RU"/>
        </w:rPr>
      </w:pPr>
      <w:r w:rsidRPr="00453676">
        <w:rPr>
          <w:rStyle w:val="ad"/>
          <w:rFonts w:ascii="Liberation Serif" w:hAnsi="Liberation Serif"/>
          <w:sz w:val="18"/>
          <w:szCs w:val="18"/>
        </w:rPr>
        <w:footnoteRef/>
      </w:r>
      <w:r w:rsidRPr="00453676">
        <w:rPr>
          <w:rFonts w:ascii="Liberation Serif" w:hAnsi="Liberation Serif"/>
          <w:sz w:val="18"/>
          <w:szCs w:val="18"/>
        </w:rPr>
        <w:t xml:space="preserve"> </w:t>
      </w:r>
      <w:r w:rsidRPr="00453676">
        <w:rPr>
          <w:rFonts w:ascii="Liberation Serif" w:eastAsia="Times New Roman" w:hAnsi="Liberation Serif" w:cs="Arial"/>
          <w:color w:val="34343C"/>
          <w:sz w:val="18"/>
          <w:szCs w:val="18"/>
          <w:lang w:eastAsia="ru-RU"/>
        </w:rPr>
        <w:t xml:space="preserve">Вычисляется по формуле </w:t>
      </w:r>
      <w:r w:rsidRPr="00453676">
        <w:rPr>
          <w:rFonts w:ascii="Liberation Serif" w:eastAsia="Times New Roman" w:hAnsi="Liberation Serif" w:cs="Arial"/>
          <w:color w:val="34343C"/>
          <w:sz w:val="18"/>
          <w:szCs w:val="18"/>
          <w:lang w:val="en-US" w:eastAsia="ru-RU"/>
        </w:rPr>
        <w:t>p</w:t>
      </w:r>
      <w:r w:rsidRPr="00453676">
        <w:rPr>
          <w:rFonts w:ascii="Liberation Serif" w:eastAsia="Times New Roman" w:hAnsi="Liberation Serif" w:cs="Arial"/>
          <w:color w:val="34343C"/>
          <w:sz w:val="18"/>
          <w:szCs w:val="18"/>
          <w:lang w:eastAsia="ru-RU"/>
        </w:rPr>
        <w:t xml:space="preserve"> =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34343C"/>
                <w:sz w:val="18"/>
                <w:szCs w:val="1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color w:val="34343C"/>
                <w:sz w:val="18"/>
                <w:szCs w:val="18"/>
                <w:lang w:val="en-US" w:eastAsia="ru-RU"/>
              </w:rPr>
              <m:t>N</m:t>
            </m:r>
          </m:num>
          <m:den>
            <m:r>
              <w:rPr>
                <w:rFonts w:ascii="Cambria Math" w:eastAsia="Times New Roman" w:hAnsi="Cambria Math" w:cs="Arial"/>
                <w:color w:val="34343C"/>
                <w:sz w:val="18"/>
                <w:szCs w:val="18"/>
                <w:lang w:eastAsia="ru-RU"/>
              </w:rPr>
              <m:t>nm</m:t>
            </m:r>
          </m:den>
        </m:f>
      </m:oMath>
      <w:r w:rsidRPr="00453676">
        <w:rPr>
          <w:rFonts w:ascii="Liberation Serif" w:eastAsia="Times New Roman" w:hAnsi="Liberation Serif" w:cs="Arial"/>
          <w:color w:val="34343C"/>
          <w:sz w:val="18"/>
          <w:szCs w:val="18"/>
          <w:lang w:eastAsia="ru-RU"/>
        </w:rPr>
        <w:t xml:space="preserve"> </w:t>
      </w:r>
      <w:r w:rsidRPr="00BB3A2F">
        <w:rPr>
          <w:rFonts w:ascii="Liberation Serif" w:eastAsia="Times New Roman" w:hAnsi="Liberation Serif" w:cs="Arial"/>
          <w:color w:val="34343C"/>
          <w:sz w:val="18"/>
          <w:szCs w:val="18"/>
          <w:lang w:eastAsia="ru-RU"/>
        </w:rPr>
        <w:t>∙ 100%, где N – сумма первичных баллов, полученных всеми участниками группы за выполнение задания, n – количество</w:t>
      </w:r>
      <w:r w:rsidRPr="00453676">
        <w:rPr>
          <w:rFonts w:ascii="Liberation Serif" w:eastAsia="Times New Roman" w:hAnsi="Liberation Serif" w:cs="Arial"/>
          <w:color w:val="34343C"/>
          <w:sz w:val="18"/>
          <w:szCs w:val="18"/>
          <w:lang w:eastAsia="ru-RU"/>
        </w:rPr>
        <w:t xml:space="preserve"> </w:t>
      </w:r>
      <w:r w:rsidRPr="00BB3A2F">
        <w:rPr>
          <w:rFonts w:ascii="Liberation Serif" w:eastAsia="Times New Roman" w:hAnsi="Liberation Serif" w:cs="Arial"/>
          <w:color w:val="34343C"/>
          <w:sz w:val="18"/>
          <w:szCs w:val="18"/>
          <w:lang w:eastAsia="ru-RU"/>
        </w:rPr>
        <w:t>участников в группе, m – максимальный первичный балл за задание.</w:t>
      </w:r>
    </w:p>
    <w:p w:rsidR="007C797B" w:rsidRDefault="007C797B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17C6"/>
    <w:multiLevelType w:val="hybridMultilevel"/>
    <w:tmpl w:val="4F12BF08"/>
    <w:lvl w:ilvl="0" w:tplc="4EF8189E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51045"/>
    <w:multiLevelType w:val="hybridMultilevel"/>
    <w:tmpl w:val="C018C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528"/>
    <w:multiLevelType w:val="hybridMultilevel"/>
    <w:tmpl w:val="CB7CD578"/>
    <w:lvl w:ilvl="0" w:tplc="19567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051B65"/>
    <w:multiLevelType w:val="hybridMultilevel"/>
    <w:tmpl w:val="CB7CD578"/>
    <w:lvl w:ilvl="0" w:tplc="19567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D65164"/>
    <w:multiLevelType w:val="hybridMultilevel"/>
    <w:tmpl w:val="4880B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60A57"/>
    <w:multiLevelType w:val="hybridMultilevel"/>
    <w:tmpl w:val="C0C49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23ACF"/>
    <w:multiLevelType w:val="hybridMultilevel"/>
    <w:tmpl w:val="179E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07C35"/>
    <w:multiLevelType w:val="hybridMultilevel"/>
    <w:tmpl w:val="550AE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32898"/>
    <w:multiLevelType w:val="hybridMultilevel"/>
    <w:tmpl w:val="621AF1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88"/>
    <w:rsid w:val="00001098"/>
    <w:rsid w:val="0000116A"/>
    <w:rsid w:val="000017F1"/>
    <w:rsid w:val="00002530"/>
    <w:rsid w:val="00003395"/>
    <w:rsid w:val="000068CA"/>
    <w:rsid w:val="00010132"/>
    <w:rsid w:val="00010D3C"/>
    <w:rsid w:val="00013107"/>
    <w:rsid w:val="0001594C"/>
    <w:rsid w:val="000218DC"/>
    <w:rsid w:val="000269CD"/>
    <w:rsid w:val="00027875"/>
    <w:rsid w:val="0003256C"/>
    <w:rsid w:val="00032805"/>
    <w:rsid w:val="00033421"/>
    <w:rsid w:val="00033E17"/>
    <w:rsid w:val="00036AD8"/>
    <w:rsid w:val="00041AB3"/>
    <w:rsid w:val="0004636F"/>
    <w:rsid w:val="00051063"/>
    <w:rsid w:val="0005112D"/>
    <w:rsid w:val="00051A58"/>
    <w:rsid w:val="00052985"/>
    <w:rsid w:val="000543BD"/>
    <w:rsid w:val="00054C7D"/>
    <w:rsid w:val="000557C6"/>
    <w:rsid w:val="000607A7"/>
    <w:rsid w:val="00060A65"/>
    <w:rsid w:val="00062117"/>
    <w:rsid w:val="00062C58"/>
    <w:rsid w:val="00066715"/>
    <w:rsid w:val="0006732D"/>
    <w:rsid w:val="00070A8B"/>
    <w:rsid w:val="000715F6"/>
    <w:rsid w:val="0007563E"/>
    <w:rsid w:val="0007635A"/>
    <w:rsid w:val="00077851"/>
    <w:rsid w:val="00081083"/>
    <w:rsid w:val="000813C1"/>
    <w:rsid w:val="00082078"/>
    <w:rsid w:val="00082DF5"/>
    <w:rsid w:val="000830F5"/>
    <w:rsid w:val="00085371"/>
    <w:rsid w:val="00085769"/>
    <w:rsid w:val="0008678A"/>
    <w:rsid w:val="000902AC"/>
    <w:rsid w:val="00090CF8"/>
    <w:rsid w:val="00094614"/>
    <w:rsid w:val="00094824"/>
    <w:rsid w:val="00095AE4"/>
    <w:rsid w:val="00096146"/>
    <w:rsid w:val="000A2CFB"/>
    <w:rsid w:val="000A60EC"/>
    <w:rsid w:val="000A62D0"/>
    <w:rsid w:val="000A7541"/>
    <w:rsid w:val="000B31DC"/>
    <w:rsid w:val="000B3779"/>
    <w:rsid w:val="000B4555"/>
    <w:rsid w:val="000B6642"/>
    <w:rsid w:val="000B73D4"/>
    <w:rsid w:val="000C1980"/>
    <w:rsid w:val="000C3031"/>
    <w:rsid w:val="000C3701"/>
    <w:rsid w:val="000C4F46"/>
    <w:rsid w:val="000C5E57"/>
    <w:rsid w:val="000C78E0"/>
    <w:rsid w:val="000D089A"/>
    <w:rsid w:val="000D0D16"/>
    <w:rsid w:val="000E0E13"/>
    <w:rsid w:val="000E1C07"/>
    <w:rsid w:val="000E3E5E"/>
    <w:rsid w:val="000E6F02"/>
    <w:rsid w:val="000F1632"/>
    <w:rsid w:val="000F4469"/>
    <w:rsid w:val="0010023D"/>
    <w:rsid w:val="00103D4C"/>
    <w:rsid w:val="00110E95"/>
    <w:rsid w:val="00113D42"/>
    <w:rsid w:val="0011607F"/>
    <w:rsid w:val="00116338"/>
    <w:rsid w:val="001205D8"/>
    <w:rsid w:val="00122132"/>
    <w:rsid w:val="00122DF6"/>
    <w:rsid w:val="00125238"/>
    <w:rsid w:val="001269E0"/>
    <w:rsid w:val="001276A9"/>
    <w:rsid w:val="00130569"/>
    <w:rsid w:val="00133D55"/>
    <w:rsid w:val="00146679"/>
    <w:rsid w:val="0015065B"/>
    <w:rsid w:val="00151690"/>
    <w:rsid w:val="00153BB9"/>
    <w:rsid w:val="00156ECE"/>
    <w:rsid w:val="00157F21"/>
    <w:rsid w:val="001712F9"/>
    <w:rsid w:val="001717AD"/>
    <w:rsid w:val="00182511"/>
    <w:rsid w:val="00184D59"/>
    <w:rsid w:val="00184E07"/>
    <w:rsid w:val="00186181"/>
    <w:rsid w:val="001870A3"/>
    <w:rsid w:val="001923DE"/>
    <w:rsid w:val="00195D06"/>
    <w:rsid w:val="00196988"/>
    <w:rsid w:val="001A1903"/>
    <w:rsid w:val="001A1936"/>
    <w:rsid w:val="001A28A8"/>
    <w:rsid w:val="001A2C58"/>
    <w:rsid w:val="001A33CE"/>
    <w:rsid w:val="001A3CCF"/>
    <w:rsid w:val="001B568E"/>
    <w:rsid w:val="001C03FE"/>
    <w:rsid w:val="001C1861"/>
    <w:rsid w:val="001C1B89"/>
    <w:rsid w:val="001C2D47"/>
    <w:rsid w:val="001C5982"/>
    <w:rsid w:val="001C723C"/>
    <w:rsid w:val="001C7D06"/>
    <w:rsid w:val="001D2BAA"/>
    <w:rsid w:val="001E1FDF"/>
    <w:rsid w:val="001E2366"/>
    <w:rsid w:val="001E3E82"/>
    <w:rsid w:val="001E5C45"/>
    <w:rsid w:val="001E665F"/>
    <w:rsid w:val="001E777E"/>
    <w:rsid w:val="001F0F79"/>
    <w:rsid w:val="001F59BA"/>
    <w:rsid w:val="001F6567"/>
    <w:rsid w:val="00204F58"/>
    <w:rsid w:val="002051EC"/>
    <w:rsid w:val="0020556E"/>
    <w:rsid w:val="00214DC0"/>
    <w:rsid w:val="00215643"/>
    <w:rsid w:val="00216A15"/>
    <w:rsid w:val="002208F5"/>
    <w:rsid w:val="00221971"/>
    <w:rsid w:val="002225D7"/>
    <w:rsid w:val="00224456"/>
    <w:rsid w:val="00224489"/>
    <w:rsid w:val="00225E73"/>
    <w:rsid w:val="002268BC"/>
    <w:rsid w:val="00230CAA"/>
    <w:rsid w:val="002355B6"/>
    <w:rsid w:val="00237940"/>
    <w:rsid w:val="00240CBE"/>
    <w:rsid w:val="0024635F"/>
    <w:rsid w:val="002508A3"/>
    <w:rsid w:val="002513AD"/>
    <w:rsid w:val="00251506"/>
    <w:rsid w:val="00251DCD"/>
    <w:rsid w:val="0026025B"/>
    <w:rsid w:val="00261D9A"/>
    <w:rsid w:val="00263186"/>
    <w:rsid w:val="00264279"/>
    <w:rsid w:val="00266619"/>
    <w:rsid w:val="00267FB8"/>
    <w:rsid w:val="002705E6"/>
    <w:rsid w:val="002709B7"/>
    <w:rsid w:val="002775A0"/>
    <w:rsid w:val="002779F0"/>
    <w:rsid w:val="00280900"/>
    <w:rsid w:val="00281EA7"/>
    <w:rsid w:val="00282797"/>
    <w:rsid w:val="00282FBF"/>
    <w:rsid w:val="002865AA"/>
    <w:rsid w:val="002921B0"/>
    <w:rsid w:val="00292623"/>
    <w:rsid w:val="00295E74"/>
    <w:rsid w:val="00296273"/>
    <w:rsid w:val="00297E0C"/>
    <w:rsid w:val="002A2470"/>
    <w:rsid w:val="002B337E"/>
    <w:rsid w:val="002B560A"/>
    <w:rsid w:val="002B6D6D"/>
    <w:rsid w:val="002B729E"/>
    <w:rsid w:val="002C1BFF"/>
    <w:rsid w:val="002C1CEC"/>
    <w:rsid w:val="002C1D06"/>
    <w:rsid w:val="002C2A29"/>
    <w:rsid w:val="002C4056"/>
    <w:rsid w:val="002C79AF"/>
    <w:rsid w:val="002D0CB0"/>
    <w:rsid w:val="002D21B9"/>
    <w:rsid w:val="002D5460"/>
    <w:rsid w:val="002D6C60"/>
    <w:rsid w:val="002E0C3C"/>
    <w:rsid w:val="002E2F28"/>
    <w:rsid w:val="002E7B00"/>
    <w:rsid w:val="002F08BE"/>
    <w:rsid w:val="002F1191"/>
    <w:rsid w:val="0030049B"/>
    <w:rsid w:val="00304FBA"/>
    <w:rsid w:val="00306390"/>
    <w:rsid w:val="003067C7"/>
    <w:rsid w:val="00311E08"/>
    <w:rsid w:val="00317B4B"/>
    <w:rsid w:val="003207EF"/>
    <w:rsid w:val="003211BA"/>
    <w:rsid w:val="00322C6E"/>
    <w:rsid w:val="00322E4D"/>
    <w:rsid w:val="00325CA5"/>
    <w:rsid w:val="003274C7"/>
    <w:rsid w:val="00330FA3"/>
    <w:rsid w:val="00340585"/>
    <w:rsid w:val="0034079C"/>
    <w:rsid w:val="00342FB7"/>
    <w:rsid w:val="00346AAB"/>
    <w:rsid w:val="00351946"/>
    <w:rsid w:val="003524CD"/>
    <w:rsid w:val="0035313E"/>
    <w:rsid w:val="003551C5"/>
    <w:rsid w:val="00355C0F"/>
    <w:rsid w:val="003571B0"/>
    <w:rsid w:val="00357C46"/>
    <w:rsid w:val="00361C5A"/>
    <w:rsid w:val="00362108"/>
    <w:rsid w:val="0036412C"/>
    <w:rsid w:val="003650D5"/>
    <w:rsid w:val="00377B5F"/>
    <w:rsid w:val="00380041"/>
    <w:rsid w:val="00381AD6"/>
    <w:rsid w:val="00382347"/>
    <w:rsid w:val="00382574"/>
    <w:rsid w:val="00383BCB"/>
    <w:rsid w:val="00391C63"/>
    <w:rsid w:val="00391ECD"/>
    <w:rsid w:val="0039401B"/>
    <w:rsid w:val="0039412C"/>
    <w:rsid w:val="00394A2B"/>
    <w:rsid w:val="0039537D"/>
    <w:rsid w:val="00396098"/>
    <w:rsid w:val="0039713D"/>
    <w:rsid w:val="003A04FF"/>
    <w:rsid w:val="003A1E8F"/>
    <w:rsid w:val="003A2057"/>
    <w:rsid w:val="003A35E7"/>
    <w:rsid w:val="003A5F1A"/>
    <w:rsid w:val="003B2718"/>
    <w:rsid w:val="003B31D5"/>
    <w:rsid w:val="003B484E"/>
    <w:rsid w:val="003B488B"/>
    <w:rsid w:val="003B5ECC"/>
    <w:rsid w:val="003B61AC"/>
    <w:rsid w:val="003C156C"/>
    <w:rsid w:val="003C1C13"/>
    <w:rsid w:val="003C3F1E"/>
    <w:rsid w:val="003C43BD"/>
    <w:rsid w:val="003C4B8C"/>
    <w:rsid w:val="003C601E"/>
    <w:rsid w:val="003D0576"/>
    <w:rsid w:val="003D0BAD"/>
    <w:rsid w:val="003D16E1"/>
    <w:rsid w:val="003D432B"/>
    <w:rsid w:val="003D7D6D"/>
    <w:rsid w:val="003E08C6"/>
    <w:rsid w:val="003F19F6"/>
    <w:rsid w:val="003F2E13"/>
    <w:rsid w:val="003F4D1F"/>
    <w:rsid w:val="003F56C9"/>
    <w:rsid w:val="003F5CC5"/>
    <w:rsid w:val="003F6FAA"/>
    <w:rsid w:val="00402783"/>
    <w:rsid w:val="00406FCF"/>
    <w:rsid w:val="0041782B"/>
    <w:rsid w:val="00421FFB"/>
    <w:rsid w:val="0042446B"/>
    <w:rsid w:val="00427E63"/>
    <w:rsid w:val="0043062C"/>
    <w:rsid w:val="00434841"/>
    <w:rsid w:val="004368B3"/>
    <w:rsid w:val="00441AC2"/>
    <w:rsid w:val="00442018"/>
    <w:rsid w:val="00444A11"/>
    <w:rsid w:val="00447407"/>
    <w:rsid w:val="00452866"/>
    <w:rsid w:val="00452A27"/>
    <w:rsid w:val="00453676"/>
    <w:rsid w:val="00454799"/>
    <w:rsid w:val="00455CE4"/>
    <w:rsid w:val="00455F6B"/>
    <w:rsid w:val="004610FA"/>
    <w:rsid w:val="0046110D"/>
    <w:rsid w:val="00463038"/>
    <w:rsid w:val="004643E2"/>
    <w:rsid w:val="00473703"/>
    <w:rsid w:val="004748B3"/>
    <w:rsid w:val="004776F9"/>
    <w:rsid w:val="00483A6B"/>
    <w:rsid w:val="0048712A"/>
    <w:rsid w:val="00487E63"/>
    <w:rsid w:val="00491CC1"/>
    <w:rsid w:val="00491F21"/>
    <w:rsid w:val="00493D46"/>
    <w:rsid w:val="00494B6D"/>
    <w:rsid w:val="00497AAF"/>
    <w:rsid w:val="004A626E"/>
    <w:rsid w:val="004A670D"/>
    <w:rsid w:val="004A6F59"/>
    <w:rsid w:val="004A6F85"/>
    <w:rsid w:val="004A70D7"/>
    <w:rsid w:val="004B2FDC"/>
    <w:rsid w:val="004B3C24"/>
    <w:rsid w:val="004C11E6"/>
    <w:rsid w:val="004C5198"/>
    <w:rsid w:val="004D0CE0"/>
    <w:rsid w:val="004D689B"/>
    <w:rsid w:val="004D6C8A"/>
    <w:rsid w:val="004D76BF"/>
    <w:rsid w:val="004E1F08"/>
    <w:rsid w:val="004E1F28"/>
    <w:rsid w:val="004E25F6"/>
    <w:rsid w:val="004E3D14"/>
    <w:rsid w:val="004E4D1C"/>
    <w:rsid w:val="004E746B"/>
    <w:rsid w:val="004F0D52"/>
    <w:rsid w:val="004F2688"/>
    <w:rsid w:val="004F4A27"/>
    <w:rsid w:val="004F5177"/>
    <w:rsid w:val="004F5275"/>
    <w:rsid w:val="004F7164"/>
    <w:rsid w:val="005020FA"/>
    <w:rsid w:val="005075B6"/>
    <w:rsid w:val="00510C03"/>
    <w:rsid w:val="00510D59"/>
    <w:rsid w:val="00511B07"/>
    <w:rsid w:val="005125F4"/>
    <w:rsid w:val="00514A0C"/>
    <w:rsid w:val="00516621"/>
    <w:rsid w:val="00517D11"/>
    <w:rsid w:val="0052087B"/>
    <w:rsid w:val="0052285B"/>
    <w:rsid w:val="005321A1"/>
    <w:rsid w:val="00533B98"/>
    <w:rsid w:val="005349EE"/>
    <w:rsid w:val="00535CD4"/>
    <w:rsid w:val="00535E6C"/>
    <w:rsid w:val="00536146"/>
    <w:rsid w:val="00536E1D"/>
    <w:rsid w:val="005371F6"/>
    <w:rsid w:val="00537832"/>
    <w:rsid w:val="005413A4"/>
    <w:rsid w:val="005417A7"/>
    <w:rsid w:val="0054257B"/>
    <w:rsid w:val="005454EB"/>
    <w:rsid w:val="00554F49"/>
    <w:rsid w:val="0055542B"/>
    <w:rsid w:val="005606E6"/>
    <w:rsid w:val="00560EA7"/>
    <w:rsid w:val="005624F4"/>
    <w:rsid w:val="005628CA"/>
    <w:rsid w:val="00564761"/>
    <w:rsid w:val="0056685E"/>
    <w:rsid w:val="00570DFC"/>
    <w:rsid w:val="00571E79"/>
    <w:rsid w:val="00571EFA"/>
    <w:rsid w:val="00577691"/>
    <w:rsid w:val="00581229"/>
    <w:rsid w:val="005813D0"/>
    <w:rsid w:val="00583AC0"/>
    <w:rsid w:val="00583D06"/>
    <w:rsid w:val="00586634"/>
    <w:rsid w:val="00586B04"/>
    <w:rsid w:val="0059187E"/>
    <w:rsid w:val="0059305F"/>
    <w:rsid w:val="005949A6"/>
    <w:rsid w:val="00594CCF"/>
    <w:rsid w:val="005962CD"/>
    <w:rsid w:val="005A044F"/>
    <w:rsid w:val="005A49D8"/>
    <w:rsid w:val="005B0104"/>
    <w:rsid w:val="005B0D36"/>
    <w:rsid w:val="005B0F8A"/>
    <w:rsid w:val="005B2C5C"/>
    <w:rsid w:val="005B4B7D"/>
    <w:rsid w:val="005B58D2"/>
    <w:rsid w:val="005C2401"/>
    <w:rsid w:val="005C2E9A"/>
    <w:rsid w:val="005C4640"/>
    <w:rsid w:val="005C4E2D"/>
    <w:rsid w:val="005C6088"/>
    <w:rsid w:val="005C778D"/>
    <w:rsid w:val="005C7BF4"/>
    <w:rsid w:val="005C7D2A"/>
    <w:rsid w:val="005C7F35"/>
    <w:rsid w:val="005D2E30"/>
    <w:rsid w:val="005D368E"/>
    <w:rsid w:val="005D4CBD"/>
    <w:rsid w:val="005D63EE"/>
    <w:rsid w:val="005D6DDB"/>
    <w:rsid w:val="005D775A"/>
    <w:rsid w:val="005E29CC"/>
    <w:rsid w:val="005E63F9"/>
    <w:rsid w:val="005E7317"/>
    <w:rsid w:val="005F02AD"/>
    <w:rsid w:val="005F1477"/>
    <w:rsid w:val="005F1F58"/>
    <w:rsid w:val="005F3132"/>
    <w:rsid w:val="005F6650"/>
    <w:rsid w:val="006008C9"/>
    <w:rsid w:val="006073A6"/>
    <w:rsid w:val="00612677"/>
    <w:rsid w:val="0061451D"/>
    <w:rsid w:val="006164EF"/>
    <w:rsid w:val="00626C4D"/>
    <w:rsid w:val="00627181"/>
    <w:rsid w:val="00634CCF"/>
    <w:rsid w:val="006369D8"/>
    <w:rsid w:val="00637DB3"/>
    <w:rsid w:val="00637E9D"/>
    <w:rsid w:val="006420F2"/>
    <w:rsid w:val="00642A3E"/>
    <w:rsid w:val="00642D2D"/>
    <w:rsid w:val="00642E69"/>
    <w:rsid w:val="00643CB4"/>
    <w:rsid w:val="006449DA"/>
    <w:rsid w:val="006454CC"/>
    <w:rsid w:val="00646090"/>
    <w:rsid w:val="00647587"/>
    <w:rsid w:val="00651241"/>
    <w:rsid w:val="00651668"/>
    <w:rsid w:val="0065179A"/>
    <w:rsid w:val="006571D1"/>
    <w:rsid w:val="00663349"/>
    <w:rsid w:val="006635EC"/>
    <w:rsid w:val="00666BEF"/>
    <w:rsid w:val="0066781B"/>
    <w:rsid w:val="00671E69"/>
    <w:rsid w:val="00676627"/>
    <w:rsid w:val="00685805"/>
    <w:rsid w:val="00693B91"/>
    <w:rsid w:val="006942D6"/>
    <w:rsid w:val="006957D3"/>
    <w:rsid w:val="00697C24"/>
    <w:rsid w:val="006A215B"/>
    <w:rsid w:val="006A476C"/>
    <w:rsid w:val="006A62E1"/>
    <w:rsid w:val="006A6AF3"/>
    <w:rsid w:val="006A6FFE"/>
    <w:rsid w:val="006B0689"/>
    <w:rsid w:val="006B13FE"/>
    <w:rsid w:val="006B2928"/>
    <w:rsid w:val="006B4CF8"/>
    <w:rsid w:val="006B62AD"/>
    <w:rsid w:val="006B633A"/>
    <w:rsid w:val="006B769F"/>
    <w:rsid w:val="006C092A"/>
    <w:rsid w:val="006C09C2"/>
    <w:rsid w:val="006C5D80"/>
    <w:rsid w:val="006D3EDD"/>
    <w:rsid w:val="006D7EE4"/>
    <w:rsid w:val="006E0502"/>
    <w:rsid w:val="006E1ABA"/>
    <w:rsid w:val="006E2784"/>
    <w:rsid w:val="006E3C44"/>
    <w:rsid w:val="006E474A"/>
    <w:rsid w:val="006E7844"/>
    <w:rsid w:val="006E79BA"/>
    <w:rsid w:val="006F0CF5"/>
    <w:rsid w:val="006F13E7"/>
    <w:rsid w:val="006F37DF"/>
    <w:rsid w:val="00702520"/>
    <w:rsid w:val="0070291E"/>
    <w:rsid w:val="00703923"/>
    <w:rsid w:val="00707D66"/>
    <w:rsid w:val="007134DE"/>
    <w:rsid w:val="00714A85"/>
    <w:rsid w:val="0071646C"/>
    <w:rsid w:val="007204E9"/>
    <w:rsid w:val="00721527"/>
    <w:rsid w:val="00723E3E"/>
    <w:rsid w:val="007250AA"/>
    <w:rsid w:val="00734B11"/>
    <w:rsid w:val="007407EB"/>
    <w:rsid w:val="007440DF"/>
    <w:rsid w:val="007462E5"/>
    <w:rsid w:val="007465E1"/>
    <w:rsid w:val="00746801"/>
    <w:rsid w:val="007479DC"/>
    <w:rsid w:val="0075025D"/>
    <w:rsid w:val="00752DD6"/>
    <w:rsid w:val="007536FC"/>
    <w:rsid w:val="007550F2"/>
    <w:rsid w:val="0075642F"/>
    <w:rsid w:val="007573C1"/>
    <w:rsid w:val="00760431"/>
    <w:rsid w:val="00762EB8"/>
    <w:rsid w:val="00763B05"/>
    <w:rsid w:val="00764942"/>
    <w:rsid w:val="00764AAE"/>
    <w:rsid w:val="00772AC9"/>
    <w:rsid w:val="00776C53"/>
    <w:rsid w:val="00782F02"/>
    <w:rsid w:val="007850B7"/>
    <w:rsid w:val="00795A2C"/>
    <w:rsid w:val="00796E0B"/>
    <w:rsid w:val="00797913"/>
    <w:rsid w:val="007A0457"/>
    <w:rsid w:val="007A76AD"/>
    <w:rsid w:val="007B4C6E"/>
    <w:rsid w:val="007B51D2"/>
    <w:rsid w:val="007B5EC0"/>
    <w:rsid w:val="007B7B1C"/>
    <w:rsid w:val="007B7F36"/>
    <w:rsid w:val="007C1204"/>
    <w:rsid w:val="007C2763"/>
    <w:rsid w:val="007C3FBB"/>
    <w:rsid w:val="007C4AEA"/>
    <w:rsid w:val="007C70BD"/>
    <w:rsid w:val="007C797B"/>
    <w:rsid w:val="007C7B9F"/>
    <w:rsid w:val="007D1FC8"/>
    <w:rsid w:val="007D2236"/>
    <w:rsid w:val="007D4742"/>
    <w:rsid w:val="007D4F2C"/>
    <w:rsid w:val="007D64D7"/>
    <w:rsid w:val="007D767B"/>
    <w:rsid w:val="007D7DFD"/>
    <w:rsid w:val="007E0813"/>
    <w:rsid w:val="007E0B24"/>
    <w:rsid w:val="007E2405"/>
    <w:rsid w:val="007F1990"/>
    <w:rsid w:val="007F6527"/>
    <w:rsid w:val="007F697E"/>
    <w:rsid w:val="00804778"/>
    <w:rsid w:val="00804FA3"/>
    <w:rsid w:val="0080598F"/>
    <w:rsid w:val="00813742"/>
    <w:rsid w:val="00814BBA"/>
    <w:rsid w:val="00815D07"/>
    <w:rsid w:val="00817026"/>
    <w:rsid w:val="00823275"/>
    <w:rsid w:val="008245E2"/>
    <w:rsid w:val="008263FB"/>
    <w:rsid w:val="00830D5F"/>
    <w:rsid w:val="008330E3"/>
    <w:rsid w:val="00833B9C"/>
    <w:rsid w:val="00836B00"/>
    <w:rsid w:val="0083716B"/>
    <w:rsid w:val="008379BE"/>
    <w:rsid w:val="008412F5"/>
    <w:rsid w:val="00842EDF"/>
    <w:rsid w:val="008441A0"/>
    <w:rsid w:val="008576D3"/>
    <w:rsid w:val="00861D0A"/>
    <w:rsid w:val="0086567A"/>
    <w:rsid w:val="00871345"/>
    <w:rsid w:val="0087169E"/>
    <w:rsid w:val="00871D2B"/>
    <w:rsid w:val="00875776"/>
    <w:rsid w:val="00876454"/>
    <w:rsid w:val="00880782"/>
    <w:rsid w:val="0088213C"/>
    <w:rsid w:val="008829F1"/>
    <w:rsid w:val="0088564B"/>
    <w:rsid w:val="0088659D"/>
    <w:rsid w:val="008866CE"/>
    <w:rsid w:val="00886EF1"/>
    <w:rsid w:val="00887623"/>
    <w:rsid w:val="008907A1"/>
    <w:rsid w:val="00891F9A"/>
    <w:rsid w:val="0089321D"/>
    <w:rsid w:val="00893E84"/>
    <w:rsid w:val="00894273"/>
    <w:rsid w:val="008956EB"/>
    <w:rsid w:val="00895C68"/>
    <w:rsid w:val="00897E21"/>
    <w:rsid w:val="008A03D3"/>
    <w:rsid w:val="008A2CF4"/>
    <w:rsid w:val="008A4086"/>
    <w:rsid w:val="008A49E6"/>
    <w:rsid w:val="008A4A72"/>
    <w:rsid w:val="008A543D"/>
    <w:rsid w:val="008A7ABF"/>
    <w:rsid w:val="008B0755"/>
    <w:rsid w:val="008B080A"/>
    <w:rsid w:val="008B21D3"/>
    <w:rsid w:val="008B3384"/>
    <w:rsid w:val="008B7125"/>
    <w:rsid w:val="008B75FC"/>
    <w:rsid w:val="008B787B"/>
    <w:rsid w:val="008C10FA"/>
    <w:rsid w:val="008C2CCD"/>
    <w:rsid w:val="008C4918"/>
    <w:rsid w:val="008C51CE"/>
    <w:rsid w:val="008C570D"/>
    <w:rsid w:val="008C6F44"/>
    <w:rsid w:val="008C7FD9"/>
    <w:rsid w:val="008D02B0"/>
    <w:rsid w:val="008D2EAB"/>
    <w:rsid w:val="008D3E9A"/>
    <w:rsid w:val="008D5C69"/>
    <w:rsid w:val="008D5DDC"/>
    <w:rsid w:val="008E1A36"/>
    <w:rsid w:val="008E22FD"/>
    <w:rsid w:val="008E278B"/>
    <w:rsid w:val="008E6CE5"/>
    <w:rsid w:val="008F07DB"/>
    <w:rsid w:val="008F0F72"/>
    <w:rsid w:val="008F1BAA"/>
    <w:rsid w:val="008F1BCE"/>
    <w:rsid w:val="008F2D7D"/>
    <w:rsid w:val="008F5DE5"/>
    <w:rsid w:val="008F786D"/>
    <w:rsid w:val="009018F7"/>
    <w:rsid w:val="00903080"/>
    <w:rsid w:val="00903CD6"/>
    <w:rsid w:val="00904C89"/>
    <w:rsid w:val="009055FA"/>
    <w:rsid w:val="00905AC1"/>
    <w:rsid w:val="0090629B"/>
    <w:rsid w:val="00906C9A"/>
    <w:rsid w:val="00906CBA"/>
    <w:rsid w:val="00906FEC"/>
    <w:rsid w:val="00910545"/>
    <w:rsid w:val="00913862"/>
    <w:rsid w:val="00915FF2"/>
    <w:rsid w:val="009204EB"/>
    <w:rsid w:val="00923BBF"/>
    <w:rsid w:val="00931640"/>
    <w:rsid w:val="00934436"/>
    <w:rsid w:val="00934557"/>
    <w:rsid w:val="00935F17"/>
    <w:rsid w:val="00936A6E"/>
    <w:rsid w:val="00936C5A"/>
    <w:rsid w:val="00944CCA"/>
    <w:rsid w:val="009526E2"/>
    <w:rsid w:val="009571BA"/>
    <w:rsid w:val="0095760F"/>
    <w:rsid w:val="00957A43"/>
    <w:rsid w:val="00960F56"/>
    <w:rsid w:val="0096148A"/>
    <w:rsid w:val="00965336"/>
    <w:rsid w:val="00970BFA"/>
    <w:rsid w:val="00971287"/>
    <w:rsid w:val="0097157C"/>
    <w:rsid w:val="0097302D"/>
    <w:rsid w:val="009741C7"/>
    <w:rsid w:val="00974A77"/>
    <w:rsid w:val="009760AE"/>
    <w:rsid w:val="009771DA"/>
    <w:rsid w:val="00982154"/>
    <w:rsid w:val="00984DAA"/>
    <w:rsid w:val="00987495"/>
    <w:rsid w:val="0099011F"/>
    <w:rsid w:val="00994FC1"/>
    <w:rsid w:val="009958BA"/>
    <w:rsid w:val="00996D54"/>
    <w:rsid w:val="009A4412"/>
    <w:rsid w:val="009A6F56"/>
    <w:rsid w:val="009B0391"/>
    <w:rsid w:val="009B1720"/>
    <w:rsid w:val="009B5339"/>
    <w:rsid w:val="009B5B2B"/>
    <w:rsid w:val="009C15F4"/>
    <w:rsid w:val="009C20DE"/>
    <w:rsid w:val="009C24FE"/>
    <w:rsid w:val="009C2B44"/>
    <w:rsid w:val="009C407B"/>
    <w:rsid w:val="009C43E5"/>
    <w:rsid w:val="009C464D"/>
    <w:rsid w:val="009C54A3"/>
    <w:rsid w:val="009C5D42"/>
    <w:rsid w:val="009C72F2"/>
    <w:rsid w:val="009D0B12"/>
    <w:rsid w:val="009D3600"/>
    <w:rsid w:val="009D3E5E"/>
    <w:rsid w:val="009D4950"/>
    <w:rsid w:val="009D498C"/>
    <w:rsid w:val="009E0EB5"/>
    <w:rsid w:val="009E2212"/>
    <w:rsid w:val="009E3859"/>
    <w:rsid w:val="009E4A3B"/>
    <w:rsid w:val="009E5EE0"/>
    <w:rsid w:val="009E785E"/>
    <w:rsid w:val="009E7980"/>
    <w:rsid w:val="009E7B1B"/>
    <w:rsid w:val="009E7C71"/>
    <w:rsid w:val="009F32B8"/>
    <w:rsid w:val="009F32D8"/>
    <w:rsid w:val="009F39BE"/>
    <w:rsid w:val="009F515C"/>
    <w:rsid w:val="00A02B8C"/>
    <w:rsid w:val="00A034C0"/>
    <w:rsid w:val="00A0689A"/>
    <w:rsid w:val="00A114BB"/>
    <w:rsid w:val="00A11CB8"/>
    <w:rsid w:val="00A14251"/>
    <w:rsid w:val="00A14631"/>
    <w:rsid w:val="00A14BAE"/>
    <w:rsid w:val="00A14EB1"/>
    <w:rsid w:val="00A16963"/>
    <w:rsid w:val="00A20F65"/>
    <w:rsid w:val="00A21ACD"/>
    <w:rsid w:val="00A220AB"/>
    <w:rsid w:val="00A22AD7"/>
    <w:rsid w:val="00A22EBC"/>
    <w:rsid w:val="00A24C7D"/>
    <w:rsid w:val="00A3176A"/>
    <w:rsid w:val="00A325D3"/>
    <w:rsid w:val="00A33B96"/>
    <w:rsid w:val="00A33E63"/>
    <w:rsid w:val="00A40AD2"/>
    <w:rsid w:val="00A40E37"/>
    <w:rsid w:val="00A43856"/>
    <w:rsid w:val="00A46378"/>
    <w:rsid w:val="00A47A2F"/>
    <w:rsid w:val="00A54114"/>
    <w:rsid w:val="00A551F3"/>
    <w:rsid w:val="00A56123"/>
    <w:rsid w:val="00A56EEF"/>
    <w:rsid w:val="00A618A1"/>
    <w:rsid w:val="00A62585"/>
    <w:rsid w:val="00A6349F"/>
    <w:rsid w:val="00A64710"/>
    <w:rsid w:val="00A721D7"/>
    <w:rsid w:val="00A72C50"/>
    <w:rsid w:val="00A72C7F"/>
    <w:rsid w:val="00A760B3"/>
    <w:rsid w:val="00A763F9"/>
    <w:rsid w:val="00A77486"/>
    <w:rsid w:val="00A77C65"/>
    <w:rsid w:val="00A80955"/>
    <w:rsid w:val="00A832A4"/>
    <w:rsid w:val="00A83E94"/>
    <w:rsid w:val="00A85862"/>
    <w:rsid w:val="00A87E43"/>
    <w:rsid w:val="00A92CEF"/>
    <w:rsid w:val="00A95D23"/>
    <w:rsid w:val="00A9730D"/>
    <w:rsid w:val="00AA1ED9"/>
    <w:rsid w:val="00AA2359"/>
    <w:rsid w:val="00AA4F76"/>
    <w:rsid w:val="00AA6F66"/>
    <w:rsid w:val="00AB1D2F"/>
    <w:rsid w:val="00AB4D85"/>
    <w:rsid w:val="00AB5B45"/>
    <w:rsid w:val="00AB6566"/>
    <w:rsid w:val="00AC0603"/>
    <w:rsid w:val="00AC14E4"/>
    <w:rsid w:val="00AC1CA3"/>
    <w:rsid w:val="00AC32B0"/>
    <w:rsid w:val="00AC4E5F"/>
    <w:rsid w:val="00AC4FCC"/>
    <w:rsid w:val="00AC64B5"/>
    <w:rsid w:val="00AC67CC"/>
    <w:rsid w:val="00AC67D8"/>
    <w:rsid w:val="00AC7747"/>
    <w:rsid w:val="00AD0703"/>
    <w:rsid w:val="00AD4355"/>
    <w:rsid w:val="00AD6993"/>
    <w:rsid w:val="00AD705C"/>
    <w:rsid w:val="00AE58C8"/>
    <w:rsid w:val="00AE5C7B"/>
    <w:rsid w:val="00AF6127"/>
    <w:rsid w:val="00AF76A1"/>
    <w:rsid w:val="00B001D4"/>
    <w:rsid w:val="00B021AD"/>
    <w:rsid w:val="00B02C21"/>
    <w:rsid w:val="00B031C3"/>
    <w:rsid w:val="00B0490B"/>
    <w:rsid w:val="00B06633"/>
    <w:rsid w:val="00B11208"/>
    <w:rsid w:val="00B1134B"/>
    <w:rsid w:val="00B1173C"/>
    <w:rsid w:val="00B11C7E"/>
    <w:rsid w:val="00B135B8"/>
    <w:rsid w:val="00B14523"/>
    <w:rsid w:val="00B147E7"/>
    <w:rsid w:val="00B16B9D"/>
    <w:rsid w:val="00B2570D"/>
    <w:rsid w:val="00B33CD0"/>
    <w:rsid w:val="00B34907"/>
    <w:rsid w:val="00B35149"/>
    <w:rsid w:val="00B353CC"/>
    <w:rsid w:val="00B355D5"/>
    <w:rsid w:val="00B40452"/>
    <w:rsid w:val="00B41371"/>
    <w:rsid w:val="00B413D5"/>
    <w:rsid w:val="00B42EBD"/>
    <w:rsid w:val="00B433FB"/>
    <w:rsid w:val="00B4692B"/>
    <w:rsid w:val="00B47D13"/>
    <w:rsid w:val="00B568F3"/>
    <w:rsid w:val="00B60173"/>
    <w:rsid w:val="00B64147"/>
    <w:rsid w:val="00B645CF"/>
    <w:rsid w:val="00B66118"/>
    <w:rsid w:val="00B66A1D"/>
    <w:rsid w:val="00B72568"/>
    <w:rsid w:val="00B725CD"/>
    <w:rsid w:val="00B7337E"/>
    <w:rsid w:val="00B74136"/>
    <w:rsid w:val="00B74237"/>
    <w:rsid w:val="00B74A48"/>
    <w:rsid w:val="00B82E18"/>
    <w:rsid w:val="00B84FAF"/>
    <w:rsid w:val="00B94127"/>
    <w:rsid w:val="00B94652"/>
    <w:rsid w:val="00B94888"/>
    <w:rsid w:val="00B9544F"/>
    <w:rsid w:val="00B971E9"/>
    <w:rsid w:val="00B975B8"/>
    <w:rsid w:val="00B97F66"/>
    <w:rsid w:val="00BA136E"/>
    <w:rsid w:val="00BA1F8F"/>
    <w:rsid w:val="00BA34BA"/>
    <w:rsid w:val="00BA43B9"/>
    <w:rsid w:val="00BA527E"/>
    <w:rsid w:val="00BA530E"/>
    <w:rsid w:val="00BB1851"/>
    <w:rsid w:val="00BB1FA0"/>
    <w:rsid w:val="00BB2118"/>
    <w:rsid w:val="00BB312F"/>
    <w:rsid w:val="00BB3A2F"/>
    <w:rsid w:val="00BB4438"/>
    <w:rsid w:val="00BB4DF9"/>
    <w:rsid w:val="00BB7E8C"/>
    <w:rsid w:val="00BC0964"/>
    <w:rsid w:val="00BC24BA"/>
    <w:rsid w:val="00BC2B13"/>
    <w:rsid w:val="00BC417F"/>
    <w:rsid w:val="00BC4991"/>
    <w:rsid w:val="00BC657A"/>
    <w:rsid w:val="00BD286A"/>
    <w:rsid w:val="00BD320C"/>
    <w:rsid w:val="00BD4043"/>
    <w:rsid w:val="00BD6427"/>
    <w:rsid w:val="00BD70DC"/>
    <w:rsid w:val="00BE0261"/>
    <w:rsid w:val="00BE121B"/>
    <w:rsid w:val="00BF08AE"/>
    <w:rsid w:val="00C01D09"/>
    <w:rsid w:val="00C035B7"/>
    <w:rsid w:val="00C03DDD"/>
    <w:rsid w:val="00C05ED0"/>
    <w:rsid w:val="00C068D0"/>
    <w:rsid w:val="00C12730"/>
    <w:rsid w:val="00C14F91"/>
    <w:rsid w:val="00C165C7"/>
    <w:rsid w:val="00C176DA"/>
    <w:rsid w:val="00C17F37"/>
    <w:rsid w:val="00C236B4"/>
    <w:rsid w:val="00C23BA6"/>
    <w:rsid w:val="00C243FA"/>
    <w:rsid w:val="00C27026"/>
    <w:rsid w:val="00C27808"/>
    <w:rsid w:val="00C30C65"/>
    <w:rsid w:val="00C31B00"/>
    <w:rsid w:val="00C33F55"/>
    <w:rsid w:val="00C340B7"/>
    <w:rsid w:val="00C34262"/>
    <w:rsid w:val="00C344A2"/>
    <w:rsid w:val="00C40267"/>
    <w:rsid w:val="00C4329A"/>
    <w:rsid w:val="00C51369"/>
    <w:rsid w:val="00C51B01"/>
    <w:rsid w:val="00C57747"/>
    <w:rsid w:val="00C600D2"/>
    <w:rsid w:val="00C61A63"/>
    <w:rsid w:val="00C65350"/>
    <w:rsid w:val="00C6639A"/>
    <w:rsid w:val="00C66E3D"/>
    <w:rsid w:val="00C73AC9"/>
    <w:rsid w:val="00C746D8"/>
    <w:rsid w:val="00C76EC1"/>
    <w:rsid w:val="00C76FDC"/>
    <w:rsid w:val="00C77E4D"/>
    <w:rsid w:val="00C80350"/>
    <w:rsid w:val="00C8125F"/>
    <w:rsid w:val="00C8135B"/>
    <w:rsid w:val="00C826D8"/>
    <w:rsid w:val="00C8306A"/>
    <w:rsid w:val="00C8446F"/>
    <w:rsid w:val="00C846B8"/>
    <w:rsid w:val="00C8497A"/>
    <w:rsid w:val="00C90721"/>
    <w:rsid w:val="00C90856"/>
    <w:rsid w:val="00CA0698"/>
    <w:rsid w:val="00CA1E19"/>
    <w:rsid w:val="00CC1CE7"/>
    <w:rsid w:val="00CC20D3"/>
    <w:rsid w:val="00CC2801"/>
    <w:rsid w:val="00CC3CE5"/>
    <w:rsid w:val="00CC69B7"/>
    <w:rsid w:val="00CD2850"/>
    <w:rsid w:val="00CD4563"/>
    <w:rsid w:val="00CE0BC7"/>
    <w:rsid w:val="00CE2300"/>
    <w:rsid w:val="00CE6AAA"/>
    <w:rsid w:val="00CF238D"/>
    <w:rsid w:val="00CF244D"/>
    <w:rsid w:val="00CF362F"/>
    <w:rsid w:val="00CF4089"/>
    <w:rsid w:val="00D0220B"/>
    <w:rsid w:val="00D02F1A"/>
    <w:rsid w:val="00D1055F"/>
    <w:rsid w:val="00D1622C"/>
    <w:rsid w:val="00D20363"/>
    <w:rsid w:val="00D20B54"/>
    <w:rsid w:val="00D21146"/>
    <w:rsid w:val="00D23E57"/>
    <w:rsid w:val="00D26F99"/>
    <w:rsid w:val="00D30174"/>
    <w:rsid w:val="00D350FC"/>
    <w:rsid w:val="00D366E6"/>
    <w:rsid w:val="00D36C10"/>
    <w:rsid w:val="00D37AA1"/>
    <w:rsid w:val="00D41008"/>
    <w:rsid w:val="00D410DC"/>
    <w:rsid w:val="00D4240E"/>
    <w:rsid w:val="00D4707C"/>
    <w:rsid w:val="00D47FAA"/>
    <w:rsid w:val="00D50DCC"/>
    <w:rsid w:val="00D52D48"/>
    <w:rsid w:val="00D54FB6"/>
    <w:rsid w:val="00D55909"/>
    <w:rsid w:val="00D62097"/>
    <w:rsid w:val="00D6353C"/>
    <w:rsid w:val="00D63815"/>
    <w:rsid w:val="00D64E03"/>
    <w:rsid w:val="00D6650D"/>
    <w:rsid w:val="00D710A7"/>
    <w:rsid w:val="00D7233A"/>
    <w:rsid w:val="00D72C00"/>
    <w:rsid w:val="00D73ECE"/>
    <w:rsid w:val="00D76252"/>
    <w:rsid w:val="00D80979"/>
    <w:rsid w:val="00D8293E"/>
    <w:rsid w:val="00D831B7"/>
    <w:rsid w:val="00D87691"/>
    <w:rsid w:val="00D92FED"/>
    <w:rsid w:val="00D93036"/>
    <w:rsid w:val="00D93304"/>
    <w:rsid w:val="00D94A15"/>
    <w:rsid w:val="00DA07EA"/>
    <w:rsid w:val="00DA3888"/>
    <w:rsid w:val="00DA464E"/>
    <w:rsid w:val="00DA468D"/>
    <w:rsid w:val="00DA4B18"/>
    <w:rsid w:val="00DA7D0B"/>
    <w:rsid w:val="00DB2D3B"/>
    <w:rsid w:val="00DB5086"/>
    <w:rsid w:val="00DB6454"/>
    <w:rsid w:val="00DB7A9C"/>
    <w:rsid w:val="00DC09BD"/>
    <w:rsid w:val="00DC3A82"/>
    <w:rsid w:val="00DC3DE3"/>
    <w:rsid w:val="00DC42D9"/>
    <w:rsid w:val="00DC56A8"/>
    <w:rsid w:val="00DD21F4"/>
    <w:rsid w:val="00DD2F6D"/>
    <w:rsid w:val="00DD31A6"/>
    <w:rsid w:val="00DD6A07"/>
    <w:rsid w:val="00DD7C62"/>
    <w:rsid w:val="00DE01A9"/>
    <w:rsid w:val="00DE1547"/>
    <w:rsid w:val="00DE7934"/>
    <w:rsid w:val="00DE7AA1"/>
    <w:rsid w:val="00DF05F1"/>
    <w:rsid w:val="00DF5C2B"/>
    <w:rsid w:val="00E0104C"/>
    <w:rsid w:val="00E0169A"/>
    <w:rsid w:val="00E019FB"/>
    <w:rsid w:val="00E02873"/>
    <w:rsid w:val="00E02AA6"/>
    <w:rsid w:val="00E1096F"/>
    <w:rsid w:val="00E1099F"/>
    <w:rsid w:val="00E10B9E"/>
    <w:rsid w:val="00E11DE6"/>
    <w:rsid w:val="00E12A78"/>
    <w:rsid w:val="00E13A3B"/>
    <w:rsid w:val="00E23055"/>
    <w:rsid w:val="00E25BA9"/>
    <w:rsid w:val="00E273B6"/>
    <w:rsid w:val="00E30D38"/>
    <w:rsid w:val="00E32520"/>
    <w:rsid w:val="00E3327F"/>
    <w:rsid w:val="00E370D0"/>
    <w:rsid w:val="00E37AF4"/>
    <w:rsid w:val="00E37DAE"/>
    <w:rsid w:val="00E41113"/>
    <w:rsid w:val="00E438F1"/>
    <w:rsid w:val="00E4421C"/>
    <w:rsid w:val="00E469D0"/>
    <w:rsid w:val="00E47056"/>
    <w:rsid w:val="00E4782F"/>
    <w:rsid w:val="00E519DC"/>
    <w:rsid w:val="00E51D36"/>
    <w:rsid w:val="00E52265"/>
    <w:rsid w:val="00E54D55"/>
    <w:rsid w:val="00E61ABC"/>
    <w:rsid w:val="00E66FC5"/>
    <w:rsid w:val="00E7318B"/>
    <w:rsid w:val="00E74429"/>
    <w:rsid w:val="00E81F39"/>
    <w:rsid w:val="00E83780"/>
    <w:rsid w:val="00E840A1"/>
    <w:rsid w:val="00E84336"/>
    <w:rsid w:val="00E84BD2"/>
    <w:rsid w:val="00E8730A"/>
    <w:rsid w:val="00E91612"/>
    <w:rsid w:val="00E92A75"/>
    <w:rsid w:val="00E954E9"/>
    <w:rsid w:val="00E96C9B"/>
    <w:rsid w:val="00EA028F"/>
    <w:rsid w:val="00EA1D2F"/>
    <w:rsid w:val="00EA1D50"/>
    <w:rsid w:val="00EA1F2B"/>
    <w:rsid w:val="00EA3575"/>
    <w:rsid w:val="00EA4899"/>
    <w:rsid w:val="00EB30A7"/>
    <w:rsid w:val="00EB64EE"/>
    <w:rsid w:val="00EC0D7F"/>
    <w:rsid w:val="00EC2432"/>
    <w:rsid w:val="00EC523B"/>
    <w:rsid w:val="00EC6F30"/>
    <w:rsid w:val="00ED0569"/>
    <w:rsid w:val="00ED3E82"/>
    <w:rsid w:val="00EE014F"/>
    <w:rsid w:val="00EE5898"/>
    <w:rsid w:val="00EF1130"/>
    <w:rsid w:val="00EF5066"/>
    <w:rsid w:val="00EF586F"/>
    <w:rsid w:val="00EF62C4"/>
    <w:rsid w:val="00EF646A"/>
    <w:rsid w:val="00EF704C"/>
    <w:rsid w:val="00F0023A"/>
    <w:rsid w:val="00F004B9"/>
    <w:rsid w:val="00F01FB1"/>
    <w:rsid w:val="00F037CA"/>
    <w:rsid w:val="00F04BDE"/>
    <w:rsid w:val="00F06D0E"/>
    <w:rsid w:val="00F11E35"/>
    <w:rsid w:val="00F15AE4"/>
    <w:rsid w:val="00F20B33"/>
    <w:rsid w:val="00F213A6"/>
    <w:rsid w:val="00F25D04"/>
    <w:rsid w:val="00F26054"/>
    <w:rsid w:val="00F2632C"/>
    <w:rsid w:val="00F319E8"/>
    <w:rsid w:val="00F329CB"/>
    <w:rsid w:val="00F33824"/>
    <w:rsid w:val="00F345A3"/>
    <w:rsid w:val="00F4056B"/>
    <w:rsid w:val="00F42838"/>
    <w:rsid w:val="00F43376"/>
    <w:rsid w:val="00F43A63"/>
    <w:rsid w:val="00F43D0C"/>
    <w:rsid w:val="00F44293"/>
    <w:rsid w:val="00F446CF"/>
    <w:rsid w:val="00F449D7"/>
    <w:rsid w:val="00F44E8E"/>
    <w:rsid w:val="00F471C7"/>
    <w:rsid w:val="00F5423F"/>
    <w:rsid w:val="00F55461"/>
    <w:rsid w:val="00F6142A"/>
    <w:rsid w:val="00F61CEF"/>
    <w:rsid w:val="00F630A1"/>
    <w:rsid w:val="00F63638"/>
    <w:rsid w:val="00F67086"/>
    <w:rsid w:val="00F67EE8"/>
    <w:rsid w:val="00F700EA"/>
    <w:rsid w:val="00F7308E"/>
    <w:rsid w:val="00F77D53"/>
    <w:rsid w:val="00F77DFC"/>
    <w:rsid w:val="00F83414"/>
    <w:rsid w:val="00F835FC"/>
    <w:rsid w:val="00F84ACB"/>
    <w:rsid w:val="00F87051"/>
    <w:rsid w:val="00F90578"/>
    <w:rsid w:val="00F91A2C"/>
    <w:rsid w:val="00F9512C"/>
    <w:rsid w:val="00F96764"/>
    <w:rsid w:val="00FA0077"/>
    <w:rsid w:val="00FA1832"/>
    <w:rsid w:val="00FA2A81"/>
    <w:rsid w:val="00FA6A31"/>
    <w:rsid w:val="00FB2226"/>
    <w:rsid w:val="00FB3356"/>
    <w:rsid w:val="00FB3982"/>
    <w:rsid w:val="00FB59AA"/>
    <w:rsid w:val="00FB6D95"/>
    <w:rsid w:val="00FC0151"/>
    <w:rsid w:val="00FC2682"/>
    <w:rsid w:val="00FC3D9C"/>
    <w:rsid w:val="00FC5AC8"/>
    <w:rsid w:val="00FD6D6A"/>
    <w:rsid w:val="00FE19B3"/>
    <w:rsid w:val="00FE4234"/>
    <w:rsid w:val="00FE63F7"/>
    <w:rsid w:val="00FE69EB"/>
    <w:rsid w:val="00FF191C"/>
    <w:rsid w:val="00FF3846"/>
    <w:rsid w:val="00FF4EC3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4F7D"/>
  <w15:docId w15:val="{5627EB2A-76B6-4B69-8005-7AC8A5BA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088"/>
  </w:style>
  <w:style w:type="paragraph" w:styleId="4">
    <w:name w:val="heading 4"/>
    <w:basedOn w:val="a"/>
    <w:next w:val="a"/>
    <w:link w:val="40"/>
    <w:unhideWhenUsed/>
    <w:qFormat/>
    <w:rsid w:val="001E3E82"/>
    <w:pPr>
      <w:keepNext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A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D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D2E30"/>
  </w:style>
  <w:style w:type="paragraph" w:styleId="a7">
    <w:name w:val="footer"/>
    <w:basedOn w:val="a"/>
    <w:link w:val="a8"/>
    <w:uiPriority w:val="99"/>
    <w:unhideWhenUsed/>
    <w:rsid w:val="005D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2E30"/>
  </w:style>
  <w:style w:type="character" w:customStyle="1" w:styleId="40">
    <w:name w:val="Заголовок 4 Знак"/>
    <w:basedOn w:val="a0"/>
    <w:link w:val="4"/>
    <w:rsid w:val="001E3E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">
    <w:name w:val="çàãîëîâîê 1"/>
    <w:basedOn w:val="a"/>
    <w:next w:val="a"/>
    <w:rsid w:val="001E3E82"/>
    <w:pPr>
      <w:keepNext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B1134B"/>
    <w:pPr>
      <w:ind w:left="720"/>
      <w:contextualSpacing/>
    </w:pPr>
  </w:style>
  <w:style w:type="table" w:styleId="aa">
    <w:name w:val="Table Grid"/>
    <w:basedOn w:val="a1"/>
    <w:uiPriority w:val="59"/>
    <w:rsid w:val="00D7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BB3A2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B3A2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B3A2F"/>
    <w:rPr>
      <w:vertAlign w:val="superscript"/>
    </w:rPr>
  </w:style>
  <w:style w:type="character" w:styleId="ae">
    <w:name w:val="Placeholder Text"/>
    <w:basedOn w:val="a0"/>
    <w:uiPriority w:val="99"/>
    <w:semiHidden/>
    <w:rsid w:val="000510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0;&#1089;&#1082;%20F\Desktop\&#1043;&#1048;&#1040;&#1042;\2025-2026\&#1056;&#1058;&#1052;\&#1056;&#1077;&#1079;&#1091;&#1083;&#1100;&#1090;&#1072;&#1090;&#1099;%20&#1056;&#1058;&#1052;-11%20&#1087;&#1086;%20&#1056;&#1071;_04.03.2026_&#1075;&#1088;&#1072;&#1092;&#1080;&#1082;&#108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0;&#1089;&#1082;%20F\Desktop\&#1043;&#1048;&#1040;&#1042;\2025-2026\&#1056;&#1058;&#1052;\&#1056;&#1077;&#1079;&#1091;&#1083;&#1100;&#1090;&#1072;&#1090;&#1099;%20&#1056;&#1058;&#1052;-11%20&#1087;&#1086;%20&#1056;&#1071;_04.03.2026_&#1075;&#1088;&#1072;&#1092;&#1080;&#1082;&#108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0;&#1089;&#1082;%20F\Desktop\&#1043;&#1048;&#1040;&#1042;\2025-2026\&#1056;&#1058;&#1052;\&#1056;&#1077;&#1079;&#1091;&#1083;&#1100;&#1090;&#1072;&#1090;&#1099;%20&#1056;&#1058;&#1052;-11%20&#1087;&#1086;%20&#1056;&#1071;_04.03.2026_&#1075;&#1088;&#1072;&#1092;&#1080;&#1082;&#108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0;&#1089;&#1082;%20F\Desktop\&#1043;&#1048;&#1040;&#1042;\2025-2026\&#1056;&#1058;&#1052;\&#1056;&#1077;&#1079;&#1091;&#1083;&#1100;&#1090;&#1072;&#1090;&#1099;%20&#1056;&#1058;&#1052;-11%20&#1087;&#1086;%20&#1056;&#1071;_04.03.2026_&#1075;&#1088;&#1072;&#1092;&#1080;&#1082;&#1080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Лист4!$B$1</c:f>
              <c:strCache>
                <c:ptCount val="1"/>
                <c:pt idx="0">
                  <c:v>недостаточный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Лист4!$A$2:$A$18</c:f>
              <c:strCache>
                <c:ptCount val="17"/>
                <c:pt idx="1">
                  <c:v>МАОУ «СОШ № 1»</c:v>
                </c:pt>
                <c:pt idx="2">
                  <c:v>МБОУ «СОШ № 2»</c:v>
                </c:pt>
                <c:pt idx="3">
                  <c:v>МБОУ «СОШ № 3»</c:v>
                </c:pt>
                <c:pt idx="4">
                  <c:v>МБОУ СОШ № 4</c:v>
                </c:pt>
                <c:pt idx="5">
                  <c:v>МБОУ «СОШ № 6»</c:v>
                </c:pt>
                <c:pt idx="6">
                  <c:v>МБОУ «СОШ № 7»</c:v>
                </c:pt>
                <c:pt idx="7">
                  <c:v>МАОУ «СОШ № 8»</c:v>
                </c:pt>
                <c:pt idx="8">
                  <c:v>МБОУ «СОШ № 9»</c:v>
                </c:pt>
                <c:pt idx="9">
                  <c:v>МБОУ «СОШ № 10»</c:v>
                </c:pt>
                <c:pt idx="10">
                  <c:v>МАОУ «СОШ № 12»</c:v>
                </c:pt>
                <c:pt idx="11">
                  <c:v>МБОУ «СОШ № 14»</c:v>
                </c:pt>
                <c:pt idx="12">
                  <c:v>МБОУ «СОШ № 18»</c:v>
                </c:pt>
                <c:pt idx="13">
                  <c:v>МБОУ «СОШ № 19»</c:v>
                </c:pt>
                <c:pt idx="14">
                  <c:v>МАОУ «Лицей № 21»</c:v>
                </c:pt>
                <c:pt idx="15">
                  <c:v>МАОУ СОШ № 56</c:v>
                </c:pt>
                <c:pt idx="16">
                  <c:v>Артемовский МО</c:v>
                </c:pt>
              </c:strCache>
            </c:strRef>
          </c:cat>
          <c:val>
            <c:numRef>
              <c:f>Лист4!$B$2:$B$18</c:f>
              <c:numCache>
                <c:formatCode>General</c:formatCode>
                <c:ptCount val="17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60</c:v>
                </c:pt>
                <c:pt idx="6">
                  <c:v>100</c:v>
                </c:pt>
                <c:pt idx="7">
                  <c:v>0</c:v>
                </c:pt>
                <c:pt idx="8">
                  <c:v>15.8</c:v>
                </c:pt>
                <c:pt idx="9">
                  <c:v>0</c:v>
                </c:pt>
                <c:pt idx="10">
                  <c:v>4.8</c:v>
                </c:pt>
                <c:pt idx="11">
                  <c:v>14.3</c:v>
                </c:pt>
                <c:pt idx="12">
                  <c:v>16.7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C1-4384-99DE-6EF423CBB37E}"/>
            </c:ext>
          </c:extLst>
        </c:ser>
        <c:ser>
          <c:idx val="1"/>
          <c:order val="1"/>
          <c:tx>
            <c:strRef>
              <c:f>Лист4!$C$1</c:f>
              <c:strCache>
                <c:ptCount val="1"/>
                <c:pt idx="0">
                  <c:v>базовый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Лист4!$A$2:$A$18</c:f>
              <c:strCache>
                <c:ptCount val="17"/>
                <c:pt idx="1">
                  <c:v>МАОУ «СОШ № 1»</c:v>
                </c:pt>
                <c:pt idx="2">
                  <c:v>МБОУ «СОШ № 2»</c:v>
                </c:pt>
                <c:pt idx="3">
                  <c:v>МБОУ «СОШ № 3»</c:v>
                </c:pt>
                <c:pt idx="4">
                  <c:v>МБОУ СОШ № 4</c:v>
                </c:pt>
                <c:pt idx="5">
                  <c:v>МБОУ «СОШ № 6»</c:v>
                </c:pt>
                <c:pt idx="6">
                  <c:v>МБОУ «СОШ № 7»</c:v>
                </c:pt>
                <c:pt idx="7">
                  <c:v>МАОУ «СОШ № 8»</c:v>
                </c:pt>
                <c:pt idx="8">
                  <c:v>МБОУ «СОШ № 9»</c:v>
                </c:pt>
                <c:pt idx="9">
                  <c:v>МБОУ «СОШ № 10»</c:v>
                </c:pt>
                <c:pt idx="10">
                  <c:v>МАОУ «СОШ № 12»</c:v>
                </c:pt>
                <c:pt idx="11">
                  <c:v>МБОУ «СОШ № 14»</c:v>
                </c:pt>
                <c:pt idx="12">
                  <c:v>МБОУ «СОШ № 18»</c:v>
                </c:pt>
                <c:pt idx="13">
                  <c:v>МБОУ «СОШ № 19»</c:v>
                </c:pt>
                <c:pt idx="14">
                  <c:v>МАОУ «Лицей № 21»</c:v>
                </c:pt>
                <c:pt idx="15">
                  <c:v>МАОУ СОШ № 56</c:v>
                </c:pt>
                <c:pt idx="16">
                  <c:v>Артемовский МО</c:v>
                </c:pt>
              </c:strCache>
            </c:strRef>
          </c:cat>
          <c:val>
            <c:numRef>
              <c:f>Лист4!$C$2:$C$18</c:f>
              <c:numCache>
                <c:formatCode>General</c:formatCode>
                <c:ptCount val="17"/>
                <c:pt idx="1">
                  <c:v>47.4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40</c:v>
                </c:pt>
                <c:pt idx="6">
                  <c:v>0</c:v>
                </c:pt>
                <c:pt idx="7">
                  <c:v>66.7</c:v>
                </c:pt>
                <c:pt idx="8">
                  <c:v>78.900000000000006</c:v>
                </c:pt>
                <c:pt idx="9">
                  <c:v>83.3</c:v>
                </c:pt>
                <c:pt idx="10">
                  <c:v>85.7</c:v>
                </c:pt>
                <c:pt idx="11">
                  <c:v>85.7</c:v>
                </c:pt>
                <c:pt idx="12">
                  <c:v>66.7</c:v>
                </c:pt>
                <c:pt idx="13">
                  <c:v>33.299999999999997</c:v>
                </c:pt>
                <c:pt idx="14">
                  <c:v>33.299999999999997</c:v>
                </c:pt>
                <c:pt idx="15">
                  <c:v>60</c:v>
                </c:pt>
                <c:pt idx="16">
                  <c:v>65.5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C1-4384-99DE-6EF423CBB37E}"/>
            </c:ext>
          </c:extLst>
        </c:ser>
        <c:ser>
          <c:idx val="2"/>
          <c:order val="2"/>
          <c:tx>
            <c:strRef>
              <c:f>Лист4!$D$1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Лист4!$A$2:$A$18</c:f>
              <c:strCache>
                <c:ptCount val="17"/>
                <c:pt idx="1">
                  <c:v>МАОУ «СОШ № 1»</c:v>
                </c:pt>
                <c:pt idx="2">
                  <c:v>МБОУ «СОШ № 2»</c:v>
                </c:pt>
                <c:pt idx="3">
                  <c:v>МБОУ «СОШ № 3»</c:v>
                </c:pt>
                <c:pt idx="4">
                  <c:v>МБОУ СОШ № 4</c:v>
                </c:pt>
                <c:pt idx="5">
                  <c:v>МБОУ «СОШ № 6»</c:v>
                </c:pt>
                <c:pt idx="6">
                  <c:v>МБОУ «СОШ № 7»</c:v>
                </c:pt>
                <c:pt idx="7">
                  <c:v>МАОУ «СОШ № 8»</c:v>
                </c:pt>
                <c:pt idx="8">
                  <c:v>МБОУ «СОШ № 9»</c:v>
                </c:pt>
                <c:pt idx="9">
                  <c:v>МБОУ «СОШ № 10»</c:v>
                </c:pt>
                <c:pt idx="10">
                  <c:v>МАОУ «СОШ № 12»</c:v>
                </c:pt>
                <c:pt idx="11">
                  <c:v>МБОУ «СОШ № 14»</c:v>
                </c:pt>
                <c:pt idx="12">
                  <c:v>МБОУ «СОШ № 18»</c:v>
                </c:pt>
                <c:pt idx="13">
                  <c:v>МБОУ «СОШ № 19»</c:v>
                </c:pt>
                <c:pt idx="14">
                  <c:v>МАОУ «Лицей № 21»</c:v>
                </c:pt>
                <c:pt idx="15">
                  <c:v>МАОУ СОШ № 56</c:v>
                </c:pt>
                <c:pt idx="16">
                  <c:v>Артемовский МО</c:v>
                </c:pt>
              </c:strCache>
            </c:strRef>
          </c:cat>
          <c:val>
            <c:numRef>
              <c:f>Лист4!$D$2:$D$18</c:f>
              <c:numCache>
                <c:formatCode>General</c:formatCode>
                <c:ptCount val="17"/>
                <c:pt idx="1">
                  <c:v>52.6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33.299999999999997</c:v>
                </c:pt>
                <c:pt idx="8">
                  <c:v>5.3</c:v>
                </c:pt>
                <c:pt idx="9">
                  <c:v>16.7</c:v>
                </c:pt>
                <c:pt idx="10">
                  <c:v>9.5</c:v>
                </c:pt>
                <c:pt idx="11">
                  <c:v>0</c:v>
                </c:pt>
                <c:pt idx="12">
                  <c:v>16.7</c:v>
                </c:pt>
                <c:pt idx="13">
                  <c:v>66.7</c:v>
                </c:pt>
                <c:pt idx="14">
                  <c:v>66.7</c:v>
                </c:pt>
                <c:pt idx="15">
                  <c:v>40</c:v>
                </c:pt>
                <c:pt idx="16">
                  <c:v>27.3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C1-4384-99DE-6EF423CBB37E}"/>
            </c:ext>
          </c:extLst>
        </c:ser>
        <c:ser>
          <c:idx val="3"/>
          <c:order val="3"/>
          <c:tx>
            <c:strRef>
              <c:f>Лист4!$E$1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Лист4!$A$2:$A$18</c:f>
              <c:strCache>
                <c:ptCount val="17"/>
                <c:pt idx="1">
                  <c:v>МАОУ «СОШ № 1»</c:v>
                </c:pt>
                <c:pt idx="2">
                  <c:v>МБОУ «СОШ № 2»</c:v>
                </c:pt>
                <c:pt idx="3">
                  <c:v>МБОУ «СОШ № 3»</c:v>
                </c:pt>
                <c:pt idx="4">
                  <c:v>МБОУ СОШ № 4</c:v>
                </c:pt>
                <c:pt idx="5">
                  <c:v>МБОУ «СОШ № 6»</c:v>
                </c:pt>
                <c:pt idx="6">
                  <c:v>МБОУ «СОШ № 7»</c:v>
                </c:pt>
                <c:pt idx="7">
                  <c:v>МАОУ «СОШ № 8»</c:v>
                </c:pt>
                <c:pt idx="8">
                  <c:v>МБОУ «СОШ № 9»</c:v>
                </c:pt>
                <c:pt idx="9">
                  <c:v>МБОУ «СОШ № 10»</c:v>
                </c:pt>
                <c:pt idx="10">
                  <c:v>МАОУ «СОШ № 12»</c:v>
                </c:pt>
                <c:pt idx="11">
                  <c:v>МБОУ «СОШ № 14»</c:v>
                </c:pt>
                <c:pt idx="12">
                  <c:v>МБОУ «СОШ № 18»</c:v>
                </c:pt>
                <c:pt idx="13">
                  <c:v>МБОУ «СОШ № 19»</c:v>
                </c:pt>
                <c:pt idx="14">
                  <c:v>МАОУ «Лицей № 21»</c:v>
                </c:pt>
                <c:pt idx="15">
                  <c:v>МАОУ СОШ № 56</c:v>
                </c:pt>
                <c:pt idx="16">
                  <c:v>Артемовский МО</c:v>
                </c:pt>
              </c:strCache>
            </c:strRef>
          </c:cat>
          <c:val>
            <c:numRef>
              <c:f>Лист4!$E$2:$E$18</c:f>
              <c:numCache>
                <c:formatCode>General</c:formatCode>
                <c:ptCount val="17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1C1-4384-99DE-6EF423CBB3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29186911"/>
        <c:axId val="813073759"/>
      </c:barChart>
      <c:catAx>
        <c:axId val="72918691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813073759"/>
        <c:crosses val="autoZero"/>
        <c:auto val="1"/>
        <c:lblAlgn val="ctr"/>
        <c:lblOffset val="100"/>
        <c:noMultiLvlLbl val="0"/>
      </c:catAx>
      <c:valAx>
        <c:axId val="813073759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729186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Liberation Serif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066-4015-8B9E-DF2E290B23D4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066-4015-8B9E-DF2E290B23D4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066-4015-8B9E-DF2E290B23D4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066-4015-8B9E-DF2E290B23D4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066-4015-8B9E-DF2E290B23D4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0066-4015-8B9E-DF2E290B23D4}"/>
              </c:ext>
            </c:extLst>
          </c:dPt>
          <c:dPt>
            <c:idx val="9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0066-4015-8B9E-DF2E290B23D4}"/>
              </c:ext>
            </c:extLst>
          </c:dPt>
          <c:dPt>
            <c:idx val="1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0066-4015-8B9E-DF2E290B23D4}"/>
              </c:ext>
            </c:extLst>
          </c:dPt>
          <c:dPt>
            <c:idx val="1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0066-4015-8B9E-DF2E290B23D4}"/>
              </c:ext>
            </c:extLst>
          </c:dPt>
          <c:dPt>
            <c:idx val="1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0066-4015-8B9E-DF2E290B23D4}"/>
              </c:ext>
            </c:extLst>
          </c:dPt>
          <c:dPt>
            <c:idx val="13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0066-4015-8B9E-DF2E290B23D4}"/>
              </c:ext>
            </c:extLst>
          </c:dPt>
          <c:dPt>
            <c:idx val="14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0066-4015-8B9E-DF2E290B23D4}"/>
              </c:ext>
            </c:extLst>
          </c:dPt>
          <c:dPt>
            <c:idx val="1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0066-4015-8B9E-DF2E290B23D4}"/>
              </c:ext>
            </c:extLst>
          </c:dPt>
          <c:dPt>
            <c:idx val="1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0066-4015-8B9E-DF2E290B23D4}"/>
              </c:ext>
            </c:extLst>
          </c:dPt>
          <c:dPt>
            <c:idx val="17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0066-4015-8B9E-DF2E290B23D4}"/>
              </c:ext>
            </c:extLst>
          </c:dPt>
          <c:dPt>
            <c:idx val="18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0066-4015-8B9E-DF2E290B23D4}"/>
              </c:ext>
            </c:extLst>
          </c:dPt>
          <c:dPt>
            <c:idx val="19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0066-4015-8B9E-DF2E290B23D4}"/>
              </c:ext>
            </c:extLst>
          </c:dPt>
          <c:dPt>
            <c:idx val="2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0066-4015-8B9E-DF2E290B23D4}"/>
              </c:ext>
            </c:extLst>
          </c:dPt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0066-4015-8B9E-DF2E290B23D4}"/>
              </c:ext>
            </c:extLst>
          </c:dPt>
          <c:dPt>
            <c:idx val="2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0066-4015-8B9E-DF2E290B23D4}"/>
              </c:ext>
            </c:extLst>
          </c:dPt>
          <c:dPt>
            <c:idx val="23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0066-4015-8B9E-DF2E290B23D4}"/>
              </c:ext>
            </c:extLst>
          </c:dPt>
          <c:dPt>
            <c:idx val="24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0066-4015-8B9E-DF2E290B23D4}"/>
              </c:ext>
            </c:extLst>
          </c:dPt>
          <c:dPt>
            <c:idx val="2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0066-4015-8B9E-DF2E290B23D4}"/>
              </c:ext>
            </c:extLst>
          </c:dPt>
          <c:dPt>
            <c:idx val="2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0066-4015-8B9E-DF2E290B23D4}"/>
              </c:ext>
            </c:extLst>
          </c:dPt>
          <c:dPt>
            <c:idx val="27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0066-4015-8B9E-DF2E290B23D4}"/>
              </c:ext>
            </c:extLst>
          </c:dPt>
          <c:dPt>
            <c:idx val="28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3-0066-4015-8B9E-DF2E290B23D4}"/>
              </c:ext>
            </c:extLst>
          </c:dPt>
          <c:dPt>
            <c:idx val="29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5-0066-4015-8B9E-DF2E290B23D4}"/>
              </c:ext>
            </c:extLst>
          </c:dPt>
          <c:dPt>
            <c:idx val="3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7-0066-4015-8B9E-DF2E290B23D4}"/>
              </c:ext>
            </c:extLst>
          </c:dPt>
          <c:cat>
            <c:numRef>
              <c:f>Лист3!$A$1:$AX$1</c:f>
              <c:numCache>
                <c:formatCode>General</c:formatCode>
                <c:ptCount val="5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</c:numCache>
            </c:numRef>
          </c:cat>
          <c:val>
            <c:numRef>
              <c:f>Лист3!$A$2:$AX$2</c:f>
              <c:numCache>
                <c:formatCode>General</c:formatCode>
                <c:ptCount val="50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1">
                  <c:v>5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1</c:v>
                </c:pt>
                <c:pt idx="17">
                  <c:v>2</c:v>
                </c:pt>
                <c:pt idx="18">
                  <c:v>3</c:v>
                </c:pt>
                <c:pt idx="19">
                  <c:v>6</c:v>
                </c:pt>
                <c:pt idx="20">
                  <c:v>5</c:v>
                </c:pt>
                <c:pt idx="21">
                  <c:v>3</c:v>
                </c:pt>
                <c:pt idx="22">
                  <c:v>7</c:v>
                </c:pt>
                <c:pt idx="23">
                  <c:v>6</c:v>
                </c:pt>
                <c:pt idx="24">
                  <c:v>6</c:v>
                </c:pt>
                <c:pt idx="25">
                  <c:v>3</c:v>
                </c:pt>
                <c:pt idx="26">
                  <c:v>7</c:v>
                </c:pt>
                <c:pt idx="27">
                  <c:v>7</c:v>
                </c:pt>
                <c:pt idx="28">
                  <c:v>3</c:v>
                </c:pt>
                <c:pt idx="29">
                  <c:v>5</c:v>
                </c:pt>
                <c:pt idx="30">
                  <c:v>7</c:v>
                </c:pt>
                <c:pt idx="31">
                  <c:v>2</c:v>
                </c:pt>
                <c:pt idx="32">
                  <c:v>3</c:v>
                </c:pt>
                <c:pt idx="33">
                  <c:v>7</c:v>
                </c:pt>
                <c:pt idx="34">
                  <c:v>4</c:v>
                </c:pt>
                <c:pt idx="35">
                  <c:v>6</c:v>
                </c:pt>
                <c:pt idx="36">
                  <c:v>1</c:v>
                </c:pt>
                <c:pt idx="37">
                  <c:v>4</c:v>
                </c:pt>
                <c:pt idx="38">
                  <c:v>3</c:v>
                </c:pt>
                <c:pt idx="39">
                  <c:v>2</c:v>
                </c:pt>
                <c:pt idx="40">
                  <c:v>1</c:v>
                </c:pt>
                <c:pt idx="41">
                  <c:v>5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8-0066-4015-8B9E-DF2E290B23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4332863"/>
        <c:axId val="995336287"/>
      </c:barChart>
      <c:catAx>
        <c:axId val="10643328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20" normalizeH="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95336287"/>
        <c:crosses val="autoZero"/>
        <c:auto val="1"/>
        <c:lblAlgn val="ctr"/>
        <c:lblOffset val="100"/>
        <c:noMultiLvlLbl val="0"/>
      </c:catAx>
      <c:valAx>
        <c:axId val="9953362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just"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Liberation Serif" panose="02020603050405020304" pitchFamily="18" charset="0"/>
                    <a:ea typeface="+mn-ea"/>
                    <a:cs typeface="+mn-cs"/>
                  </a:defRPr>
                </a:pPr>
                <a:r>
                  <a:rPr lang="ru-RU">
                    <a:solidFill>
                      <a:sysClr val="windowText" lastClr="000000"/>
                    </a:solidFill>
                    <a:latin typeface="Liberation Serif" panose="02020603050405020304" pitchFamily="18" charset="0"/>
                  </a:rPr>
                  <a:t>КОЛИЧЕСТВО</a:t>
                </a:r>
                <a:r>
                  <a:rPr lang="ru-RU" baseline="0">
                    <a:solidFill>
                      <a:sysClr val="windowText" lastClr="000000"/>
                    </a:solidFill>
                    <a:latin typeface="Liberation Serif" panose="02020603050405020304" pitchFamily="18" charset="0"/>
                  </a:rPr>
                  <a:t> УЧАСТНИКОВ, НАБРАВШИХ БАЛЛ</a:t>
                </a:r>
                <a:endParaRPr lang="ru-RU">
                  <a:solidFill>
                    <a:sysClr val="windowText" lastClr="000000"/>
                  </a:solidFill>
                  <a:latin typeface="Liberation Serif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just"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Liberation Serif" panose="02020603050405020304" pitchFamily="18" charset="0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spc="2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0643328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нижняя граница коридора решаемости</c:v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Лист2!$B$1:$AK$1</c:f>
              <c:strCache>
                <c:ptCount val="3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27К1</c:v>
                </c:pt>
                <c:pt idx="27">
                  <c:v>27К2</c:v>
                </c:pt>
                <c:pt idx="28">
                  <c:v>27К3</c:v>
                </c:pt>
                <c:pt idx="29">
                  <c:v>27К4</c:v>
                </c:pt>
                <c:pt idx="30">
                  <c:v>27К5</c:v>
                </c:pt>
                <c:pt idx="31">
                  <c:v>27К6</c:v>
                </c:pt>
                <c:pt idx="32">
                  <c:v>27К7</c:v>
                </c:pt>
                <c:pt idx="33">
                  <c:v>27К8</c:v>
                </c:pt>
                <c:pt idx="34">
                  <c:v>27К9</c:v>
                </c:pt>
                <c:pt idx="35">
                  <c:v>27К10</c:v>
                </c:pt>
              </c:strCache>
            </c:strRef>
          </c:cat>
          <c:val>
            <c:numRef>
              <c:f>Лист2!$B$2:$AK$2</c:f>
              <c:numCache>
                <c:formatCode>General</c:formatCode>
                <c:ptCount val="36"/>
                <c:pt idx="0">
                  <c:v>60</c:v>
                </c:pt>
                <c:pt idx="1">
                  <c:v>60</c:v>
                </c:pt>
                <c:pt idx="2">
                  <c:v>30</c:v>
                </c:pt>
                <c:pt idx="3">
                  <c:v>60</c:v>
                </c:pt>
                <c:pt idx="4">
                  <c:v>60</c:v>
                </c:pt>
                <c:pt idx="5">
                  <c:v>60</c:v>
                </c:pt>
                <c:pt idx="6">
                  <c:v>60</c:v>
                </c:pt>
                <c:pt idx="7">
                  <c:v>60</c:v>
                </c:pt>
                <c:pt idx="8">
                  <c:v>60</c:v>
                </c:pt>
                <c:pt idx="9">
                  <c:v>60</c:v>
                </c:pt>
                <c:pt idx="10">
                  <c:v>60</c:v>
                </c:pt>
                <c:pt idx="11">
                  <c:v>60</c:v>
                </c:pt>
                <c:pt idx="12">
                  <c:v>60</c:v>
                </c:pt>
                <c:pt idx="13">
                  <c:v>60</c:v>
                </c:pt>
                <c:pt idx="14">
                  <c:v>60</c:v>
                </c:pt>
                <c:pt idx="15">
                  <c:v>60</c:v>
                </c:pt>
                <c:pt idx="16">
                  <c:v>60</c:v>
                </c:pt>
                <c:pt idx="17">
                  <c:v>60</c:v>
                </c:pt>
                <c:pt idx="18">
                  <c:v>60</c:v>
                </c:pt>
                <c:pt idx="19">
                  <c:v>60</c:v>
                </c:pt>
                <c:pt idx="20">
                  <c:v>30</c:v>
                </c:pt>
                <c:pt idx="21">
                  <c:v>30</c:v>
                </c:pt>
                <c:pt idx="22">
                  <c:v>60</c:v>
                </c:pt>
                <c:pt idx="23">
                  <c:v>60</c:v>
                </c:pt>
                <c:pt idx="24">
                  <c:v>60</c:v>
                </c:pt>
                <c:pt idx="25">
                  <c:v>60</c:v>
                </c:pt>
                <c:pt idx="26">
                  <c:v>60</c:v>
                </c:pt>
                <c:pt idx="27">
                  <c:v>60</c:v>
                </c:pt>
                <c:pt idx="28">
                  <c:v>60</c:v>
                </c:pt>
                <c:pt idx="29">
                  <c:v>60</c:v>
                </c:pt>
                <c:pt idx="30">
                  <c:v>60</c:v>
                </c:pt>
                <c:pt idx="31">
                  <c:v>60</c:v>
                </c:pt>
                <c:pt idx="32">
                  <c:v>60</c:v>
                </c:pt>
                <c:pt idx="33">
                  <c:v>60</c:v>
                </c:pt>
                <c:pt idx="34">
                  <c:v>60</c:v>
                </c:pt>
                <c:pt idx="35">
                  <c:v>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51-4EDE-B234-021884BF9001}"/>
            </c:ext>
          </c:extLst>
        </c:ser>
        <c:ser>
          <c:idx val="1"/>
          <c:order val="1"/>
          <c:tx>
            <c:v>средний процент выполнения</c:v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strRef>
              <c:f>Лист2!$B$1:$AK$1</c:f>
              <c:strCache>
                <c:ptCount val="3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27К1</c:v>
                </c:pt>
                <c:pt idx="27">
                  <c:v>27К2</c:v>
                </c:pt>
                <c:pt idx="28">
                  <c:v>27К3</c:v>
                </c:pt>
                <c:pt idx="29">
                  <c:v>27К4</c:v>
                </c:pt>
                <c:pt idx="30">
                  <c:v>27К5</c:v>
                </c:pt>
                <c:pt idx="31">
                  <c:v>27К6</c:v>
                </c:pt>
                <c:pt idx="32">
                  <c:v>27К7</c:v>
                </c:pt>
                <c:pt idx="33">
                  <c:v>27К8</c:v>
                </c:pt>
                <c:pt idx="34">
                  <c:v>27К9</c:v>
                </c:pt>
                <c:pt idx="35">
                  <c:v>27К10</c:v>
                </c:pt>
              </c:strCache>
            </c:strRef>
          </c:cat>
          <c:val>
            <c:numRef>
              <c:f>Лист2!$B$3:$AK$3</c:f>
              <c:numCache>
                <c:formatCode>General</c:formatCode>
                <c:ptCount val="36"/>
                <c:pt idx="0">
                  <c:v>63.31</c:v>
                </c:pt>
                <c:pt idx="1">
                  <c:v>33.81</c:v>
                </c:pt>
                <c:pt idx="2">
                  <c:v>35.25</c:v>
                </c:pt>
                <c:pt idx="3">
                  <c:v>50.36</c:v>
                </c:pt>
                <c:pt idx="4">
                  <c:v>61.87</c:v>
                </c:pt>
                <c:pt idx="5">
                  <c:v>79.14</c:v>
                </c:pt>
                <c:pt idx="6">
                  <c:v>66.91</c:v>
                </c:pt>
                <c:pt idx="7">
                  <c:v>30.46</c:v>
                </c:pt>
                <c:pt idx="8">
                  <c:v>53.96</c:v>
                </c:pt>
                <c:pt idx="9">
                  <c:v>53.96</c:v>
                </c:pt>
                <c:pt idx="10">
                  <c:v>39.57</c:v>
                </c:pt>
                <c:pt idx="11">
                  <c:v>33.090000000000003</c:v>
                </c:pt>
                <c:pt idx="12">
                  <c:v>43.88</c:v>
                </c:pt>
                <c:pt idx="13">
                  <c:v>43.88</c:v>
                </c:pt>
                <c:pt idx="14">
                  <c:v>36.69</c:v>
                </c:pt>
                <c:pt idx="15">
                  <c:v>40.29</c:v>
                </c:pt>
                <c:pt idx="16">
                  <c:v>61.87</c:v>
                </c:pt>
                <c:pt idx="17">
                  <c:v>48.2</c:v>
                </c:pt>
                <c:pt idx="18">
                  <c:v>59.71</c:v>
                </c:pt>
                <c:pt idx="19">
                  <c:v>64.75</c:v>
                </c:pt>
                <c:pt idx="20">
                  <c:v>64.75</c:v>
                </c:pt>
                <c:pt idx="21">
                  <c:v>63.31</c:v>
                </c:pt>
                <c:pt idx="22">
                  <c:v>49.64</c:v>
                </c:pt>
                <c:pt idx="23">
                  <c:v>45.32</c:v>
                </c:pt>
                <c:pt idx="24">
                  <c:v>62.59</c:v>
                </c:pt>
                <c:pt idx="25">
                  <c:v>36.69</c:v>
                </c:pt>
                <c:pt idx="26">
                  <c:v>79.86</c:v>
                </c:pt>
                <c:pt idx="27">
                  <c:v>42.69</c:v>
                </c:pt>
                <c:pt idx="28">
                  <c:v>41.73</c:v>
                </c:pt>
                <c:pt idx="29">
                  <c:v>67.63</c:v>
                </c:pt>
                <c:pt idx="30">
                  <c:v>46.04</c:v>
                </c:pt>
                <c:pt idx="31">
                  <c:v>90.65</c:v>
                </c:pt>
                <c:pt idx="32">
                  <c:v>53.48</c:v>
                </c:pt>
                <c:pt idx="33">
                  <c:v>32.369999999999997</c:v>
                </c:pt>
                <c:pt idx="34">
                  <c:v>54.44</c:v>
                </c:pt>
                <c:pt idx="35">
                  <c:v>46.52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51-4EDE-B234-021884BF9001}"/>
            </c:ext>
          </c:extLst>
        </c:ser>
        <c:ser>
          <c:idx val="2"/>
          <c:order val="2"/>
          <c:tx>
            <c:v>верхняя граница коридора решаемости</c:v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strRef>
              <c:f>Лист2!$B$1:$AK$1</c:f>
              <c:strCache>
                <c:ptCount val="3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27К1</c:v>
                </c:pt>
                <c:pt idx="27">
                  <c:v>27К2</c:v>
                </c:pt>
                <c:pt idx="28">
                  <c:v>27К3</c:v>
                </c:pt>
                <c:pt idx="29">
                  <c:v>27К4</c:v>
                </c:pt>
                <c:pt idx="30">
                  <c:v>27К5</c:v>
                </c:pt>
                <c:pt idx="31">
                  <c:v>27К6</c:v>
                </c:pt>
                <c:pt idx="32">
                  <c:v>27К7</c:v>
                </c:pt>
                <c:pt idx="33">
                  <c:v>27К8</c:v>
                </c:pt>
                <c:pt idx="34">
                  <c:v>27К9</c:v>
                </c:pt>
                <c:pt idx="35">
                  <c:v>27К10</c:v>
                </c:pt>
              </c:strCache>
            </c:strRef>
          </c:cat>
          <c:val>
            <c:numRef>
              <c:f>Лист2!$B$4:$AK$4</c:f>
              <c:numCache>
                <c:formatCode>General</c:formatCode>
                <c:ptCount val="36"/>
                <c:pt idx="0">
                  <c:v>90</c:v>
                </c:pt>
                <c:pt idx="1">
                  <c:v>90</c:v>
                </c:pt>
                <c:pt idx="2">
                  <c:v>60</c:v>
                </c:pt>
                <c:pt idx="3">
                  <c:v>90</c:v>
                </c:pt>
                <c:pt idx="4">
                  <c:v>90</c:v>
                </c:pt>
                <c:pt idx="5">
                  <c:v>90</c:v>
                </c:pt>
                <c:pt idx="6">
                  <c:v>90</c:v>
                </c:pt>
                <c:pt idx="7">
                  <c:v>90</c:v>
                </c:pt>
                <c:pt idx="8">
                  <c:v>90</c:v>
                </c:pt>
                <c:pt idx="9">
                  <c:v>90</c:v>
                </c:pt>
                <c:pt idx="10">
                  <c:v>90</c:v>
                </c:pt>
                <c:pt idx="11">
                  <c:v>90</c:v>
                </c:pt>
                <c:pt idx="12">
                  <c:v>90</c:v>
                </c:pt>
                <c:pt idx="13">
                  <c:v>90</c:v>
                </c:pt>
                <c:pt idx="14">
                  <c:v>90</c:v>
                </c:pt>
                <c:pt idx="15">
                  <c:v>90</c:v>
                </c:pt>
                <c:pt idx="16">
                  <c:v>90</c:v>
                </c:pt>
                <c:pt idx="17">
                  <c:v>90</c:v>
                </c:pt>
                <c:pt idx="18">
                  <c:v>90</c:v>
                </c:pt>
                <c:pt idx="19">
                  <c:v>90</c:v>
                </c:pt>
                <c:pt idx="20">
                  <c:v>60</c:v>
                </c:pt>
                <c:pt idx="21">
                  <c:v>60</c:v>
                </c:pt>
                <c:pt idx="22">
                  <c:v>90</c:v>
                </c:pt>
                <c:pt idx="23">
                  <c:v>90</c:v>
                </c:pt>
                <c:pt idx="24">
                  <c:v>90</c:v>
                </c:pt>
                <c:pt idx="25">
                  <c:v>90</c:v>
                </c:pt>
                <c:pt idx="26">
                  <c:v>90</c:v>
                </c:pt>
                <c:pt idx="27">
                  <c:v>90</c:v>
                </c:pt>
                <c:pt idx="28">
                  <c:v>90</c:v>
                </c:pt>
                <c:pt idx="29">
                  <c:v>90</c:v>
                </c:pt>
                <c:pt idx="30">
                  <c:v>90</c:v>
                </c:pt>
                <c:pt idx="31">
                  <c:v>90</c:v>
                </c:pt>
                <c:pt idx="32">
                  <c:v>90</c:v>
                </c:pt>
                <c:pt idx="33">
                  <c:v>90</c:v>
                </c:pt>
                <c:pt idx="34">
                  <c:v>90</c:v>
                </c:pt>
                <c:pt idx="35">
                  <c:v>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B51-4EDE-B234-021884BF90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3357823"/>
        <c:axId val="258625775"/>
      </c:lineChart>
      <c:catAx>
        <c:axId val="173357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258625775"/>
        <c:crosses val="autoZero"/>
        <c:auto val="1"/>
        <c:lblAlgn val="ctr"/>
        <c:lblOffset val="100"/>
        <c:noMultiLvlLbl val="0"/>
      </c:catAx>
      <c:valAx>
        <c:axId val="2586257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7335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Liberation Serif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недостаточный</c:v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Лист6!$A$2:$A$37</c:f>
              <c:strCache>
                <c:ptCount val="3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27К1</c:v>
                </c:pt>
                <c:pt idx="27">
                  <c:v>27К2</c:v>
                </c:pt>
                <c:pt idx="28">
                  <c:v>27К3</c:v>
                </c:pt>
                <c:pt idx="29">
                  <c:v>27К4</c:v>
                </c:pt>
                <c:pt idx="30">
                  <c:v>27К5</c:v>
                </c:pt>
                <c:pt idx="31">
                  <c:v>27К6</c:v>
                </c:pt>
                <c:pt idx="32">
                  <c:v>27К7</c:v>
                </c:pt>
                <c:pt idx="33">
                  <c:v>27К8</c:v>
                </c:pt>
                <c:pt idx="34">
                  <c:v>27К9</c:v>
                </c:pt>
                <c:pt idx="35">
                  <c:v>27К10</c:v>
                </c:pt>
              </c:strCache>
            </c:strRef>
          </c:cat>
          <c:val>
            <c:numRef>
              <c:f>Лист6!$B$2:$B$37</c:f>
              <c:numCache>
                <c:formatCode>General</c:formatCode>
                <c:ptCount val="36"/>
                <c:pt idx="0">
                  <c:v>30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30</c:v>
                </c:pt>
                <c:pt idx="5">
                  <c:v>30</c:v>
                </c:pt>
                <c:pt idx="6">
                  <c:v>30</c:v>
                </c:pt>
                <c:pt idx="7" formatCode="@">
                  <c:v>0</c:v>
                </c:pt>
                <c:pt idx="8">
                  <c:v>10</c:v>
                </c:pt>
                <c:pt idx="9">
                  <c:v>10</c:v>
                </c:pt>
                <c:pt idx="10">
                  <c:v>20</c:v>
                </c:pt>
                <c:pt idx="11">
                  <c:v>20</c:v>
                </c:pt>
                <c:pt idx="12">
                  <c:v>10</c:v>
                </c:pt>
                <c:pt idx="13">
                  <c:v>10</c:v>
                </c:pt>
                <c:pt idx="14">
                  <c:v>20</c:v>
                </c:pt>
                <c:pt idx="15" formatCode="@">
                  <c:v>0</c:v>
                </c:pt>
                <c:pt idx="16">
                  <c:v>30</c:v>
                </c:pt>
                <c:pt idx="17">
                  <c:v>10</c:v>
                </c:pt>
                <c:pt idx="18">
                  <c:v>20</c:v>
                </c:pt>
                <c:pt idx="19">
                  <c:v>20</c:v>
                </c:pt>
                <c:pt idx="20">
                  <c:v>30</c:v>
                </c:pt>
                <c:pt idx="21">
                  <c:v>5</c:v>
                </c:pt>
                <c:pt idx="22">
                  <c:v>10</c:v>
                </c:pt>
                <c:pt idx="23">
                  <c:v>20</c:v>
                </c:pt>
                <c:pt idx="24">
                  <c:v>10</c:v>
                </c:pt>
                <c:pt idx="25">
                  <c:v>10</c:v>
                </c:pt>
                <c:pt idx="26" formatCode="@">
                  <c:v>0</c:v>
                </c:pt>
                <c:pt idx="27" formatCode="@">
                  <c:v>0</c:v>
                </c:pt>
                <c:pt idx="28" formatCode="@">
                  <c:v>0</c:v>
                </c:pt>
                <c:pt idx="29" formatCode="@">
                  <c:v>0</c:v>
                </c:pt>
                <c:pt idx="30">
                  <c:v>5</c:v>
                </c:pt>
                <c:pt idx="31">
                  <c:v>5</c:v>
                </c:pt>
                <c:pt idx="32" formatCode="@">
                  <c:v>0</c:v>
                </c:pt>
                <c:pt idx="33" formatCode="@">
                  <c:v>0</c:v>
                </c:pt>
                <c:pt idx="34">
                  <c:v>3.33</c:v>
                </c:pt>
                <c:pt idx="35">
                  <c:v>3.33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F64-4755-93AA-B2B2DA5976BC}"/>
            </c:ext>
          </c:extLst>
        </c:ser>
        <c:ser>
          <c:idx val="1"/>
          <c:order val="1"/>
          <c:tx>
            <c:v>24 - 60</c:v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strRef>
              <c:f>Лист6!$A$2:$A$37</c:f>
              <c:strCache>
                <c:ptCount val="3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27К1</c:v>
                </c:pt>
                <c:pt idx="27">
                  <c:v>27К2</c:v>
                </c:pt>
                <c:pt idx="28">
                  <c:v>27К3</c:v>
                </c:pt>
                <c:pt idx="29">
                  <c:v>27К4</c:v>
                </c:pt>
                <c:pt idx="30">
                  <c:v>27К5</c:v>
                </c:pt>
                <c:pt idx="31">
                  <c:v>27К6</c:v>
                </c:pt>
                <c:pt idx="32">
                  <c:v>27К7</c:v>
                </c:pt>
                <c:pt idx="33">
                  <c:v>27К8</c:v>
                </c:pt>
                <c:pt idx="34">
                  <c:v>27К9</c:v>
                </c:pt>
                <c:pt idx="35">
                  <c:v>27К10</c:v>
                </c:pt>
              </c:strCache>
            </c:strRef>
          </c:cat>
          <c:val>
            <c:numRef>
              <c:f>Лист6!$C$2:$C$37</c:f>
              <c:numCache>
                <c:formatCode>General</c:formatCode>
                <c:ptCount val="36"/>
                <c:pt idx="0">
                  <c:v>56.04</c:v>
                </c:pt>
                <c:pt idx="1">
                  <c:v>30.77</c:v>
                </c:pt>
                <c:pt idx="2">
                  <c:v>26.37</c:v>
                </c:pt>
                <c:pt idx="3">
                  <c:v>42.86</c:v>
                </c:pt>
                <c:pt idx="4">
                  <c:v>59.34</c:v>
                </c:pt>
                <c:pt idx="5">
                  <c:v>79.12</c:v>
                </c:pt>
                <c:pt idx="6">
                  <c:v>65.930000000000007</c:v>
                </c:pt>
                <c:pt idx="7">
                  <c:v>34.07</c:v>
                </c:pt>
                <c:pt idx="8">
                  <c:v>42.86</c:v>
                </c:pt>
                <c:pt idx="9">
                  <c:v>41.76</c:v>
                </c:pt>
                <c:pt idx="10">
                  <c:v>30.77</c:v>
                </c:pt>
                <c:pt idx="11">
                  <c:v>28.57</c:v>
                </c:pt>
                <c:pt idx="12">
                  <c:v>34.07</c:v>
                </c:pt>
                <c:pt idx="13">
                  <c:v>32.97</c:v>
                </c:pt>
                <c:pt idx="14">
                  <c:v>23.08</c:v>
                </c:pt>
                <c:pt idx="15">
                  <c:v>28.57</c:v>
                </c:pt>
                <c:pt idx="16">
                  <c:v>61.54</c:v>
                </c:pt>
                <c:pt idx="17">
                  <c:v>35.159999999999997</c:v>
                </c:pt>
                <c:pt idx="18">
                  <c:v>52.75</c:v>
                </c:pt>
                <c:pt idx="19">
                  <c:v>58.24</c:v>
                </c:pt>
                <c:pt idx="20">
                  <c:v>63.74</c:v>
                </c:pt>
                <c:pt idx="21">
                  <c:v>33.520000000000003</c:v>
                </c:pt>
                <c:pt idx="22">
                  <c:v>41.76</c:v>
                </c:pt>
                <c:pt idx="23">
                  <c:v>35.159999999999997</c:v>
                </c:pt>
                <c:pt idx="24">
                  <c:v>60.44</c:v>
                </c:pt>
                <c:pt idx="25">
                  <c:v>28.57</c:v>
                </c:pt>
                <c:pt idx="26">
                  <c:v>80.22</c:v>
                </c:pt>
                <c:pt idx="27">
                  <c:v>36.99</c:v>
                </c:pt>
                <c:pt idx="28">
                  <c:v>39.01</c:v>
                </c:pt>
                <c:pt idx="29">
                  <c:v>69.23</c:v>
                </c:pt>
                <c:pt idx="30">
                  <c:v>44.51</c:v>
                </c:pt>
                <c:pt idx="31">
                  <c:v>95.6</c:v>
                </c:pt>
                <c:pt idx="32">
                  <c:v>49.08</c:v>
                </c:pt>
                <c:pt idx="33">
                  <c:v>24.18</c:v>
                </c:pt>
                <c:pt idx="34">
                  <c:v>53.11</c:v>
                </c:pt>
                <c:pt idx="35">
                  <c:v>47.62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F64-4755-93AA-B2B2DA5976BC}"/>
            </c:ext>
          </c:extLst>
        </c:ser>
        <c:ser>
          <c:idx val="2"/>
          <c:order val="2"/>
          <c:tx>
            <c:v>61 - 80</c:v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Лист6!$A$2:$A$37</c:f>
              <c:strCache>
                <c:ptCount val="3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27К1</c:v>
                </c:pt>
                <c:pt idx="27">
                  <c:v>27К2</c:v>
                </c:pt>
                <c:pt idx="28">
                  <c:v>27К3</c:v>
                </c:pt>
                <c:pt idx="29">
                  <c:v>27К4</c:v>
                </c:pt>
                <c:pt idx="30">
                  <c:v>27К5</c:v>
                </c:pt>
                <c:pt idx="31">
                  <c:v>27К6</c:v>
                </c:pt>
                <c:pt idx="32">
                  <c:v>27К7</c:v>
                </c:pt>
                <c:pt idx="33">
                  <c:v>27К8</c:v>
                </c:pt>
                <c:pt idx="34">
                  <c:v>27К9</c:v>
                </c:pt>
                <c:pt idx="35">
                  <c:v>27К10</c:v>
                </c:pt>
              </c:strCache>
            </c:strRef>
          </c:cat>
          <c:val>
            <c:numRef>
              <c:f>Лист6!$D$2:$D$37</c:f>
              <c:numCache>
                <c:formatCode>General</c:formatCode>
                <c:ptCount val="36"/>
                <c:pt idx="0">
                  <c:v>89.47</c:v>
                </c:pt>
                <c:pt idx="1">
                  <c:v>44.74</c:v>
                </c:pt>
                <c:pt idx="2">
                  <c:v>60.53</c:v>
                </c:pt>
                <c:pt idx="3">
                  <c:v>76.319999999999993</c:v>
                </c:pt>
                <c:pt idx="4">
                  <c:v>76.319999999999993</c:v>
                </c:pt>
                <c:pt idx="5">
                  <c:v>92.11</c:v>
                </c:pt>
                <c:pt idx="6">
                  <c:v>78.95</c:v>
                </c:pt>
                <c:pt idx="7">
                  <c:v>85.53</c:v>
                </c:pt>
                <c:pt idx="8">
                  <c:v>92.11</c:v>
                </c:pt>
                <c:pt idx="9">
                  <c:v>94.74</c:v>
                </c:pt>
                <c:pt idx="10">
                  <c:v>65.790000000000006</c:v>
                </c:pt>
                <c:pt idx="11">
                  <c:v>47.37</c:v>
                </c:pt>
                <c:pt idx="12">
                  <c:v>76.319999999999993</c:v>
                </c:pt>
                <c:pt idx="13">
                  <c:v>78.95</c:v>
                </c:pt>
                <c:pt idx="14">
                  <c:v>73.680000000000007</c:v>
                </c:pt>
                <c:pt idx="15">
                  <c:v>78.95</c:v>
                </c:pt>
                <c:pt idx="16">
                  <c:v>71.05</c:v>
                </c:pt>
                <c:pt idx="17">
                  <c:v>89.47</c:v>
                </c:pt>
                <c:pt idx="18">
                  <c:v>86.84</c:v>
                </c:pt>
                <c:pt idx="19">
                  <c:v>92.11</c:v>
                </c:pt>
                <c:pt idx="20">
                  <c:v>76.319999999999993</c:v>
                </c:pt>
                <c:pt idx="21">
                  <c:v>68.42</c:v>
                </c:pt>
                <c:pt idx="22">
                  <c:v>78.95</c:v>
                </c:pt>
                <c:pt idx="23">
                  <c:v>76.319999999999993</c:v>
                </c:pt>
                <c:pt idx="24">
                  <c:v>81.58</c:v>
                </c:pt>
                <c:pt idx="25">
                  <c:v>63.16</c:v>
                </c:pt>
                <c:pt idx="26">
                  <c:v>100</c:v>
                </c:pt>
                <c:pt idx="27">
                  <c:v>67.540000000000006</c:v>
                </c:pt>
                <c:pt idx="28">
                  <c:v>59.21</c:v>
                </c:pt>
                <c:pt idx="29">
                  <c:v>81.58</c:v>
                </c:pt>
                <c:pt idx="30">
                  <c:v>60.53</c:v>
                </c:pt>
                <c:pt idx="31">
                  <c:v>100</c:v>
                </c:pt>
                <c:pt idx="32">
                  <c:v>78.069999999999993</c:v>
                </c:pt>
                <c:pt idx="33">
                  <c:v>60.53</c:v>
                </c:pt>
                <c:pt idx="34">
                  <c:v>71.05</c:v>
                </c:pt>
                <c:pt idx="35">
                  <c:v>55.26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F64-4755-93AA-B2B2DA5976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85154703"/>
        <c:axId val="894809311"/>
      </c:lineChart>
      <c:catAx>
        <c:axId val="9851547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894809311"/>
        <c:crosses val="autoZero"/>
        <c:auto val="1"/>
        <c:lblAlgn val="ctr"/>
        <c:lblOffset val="100"/>
        <c:noMultiLvlLbl val="0"/>
      </c:catAx>
      <c:valAx>
        <c:axId val="894809311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851547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Liberation Serif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431B-C6AA-4ECE-A487-387A8C9A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8393</TotalTime>
  <Pages>1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Расима</dc:creator>
  <cp:keywords/>
  <dc:description/>
  <cp:lastModifiedBy>Ольга Юрьевна</cp:lastModifiedBy>
  <cp:revision>74</cp:revision>
  <cp:lastPrinted>2026-03-03T07:16:00Z</cp:lastPrinted>
  <dcterms:created xsi:type="dcterms:W3CDTF">2018-03-06T10:42:00Z</dcterms:created>
  <dcterms:modified xsi:type="dcterms:W3CDTF">2026-04-20T11:42:00Z</dcterms:modified>
</cp:coreProperties>
</file>