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470F" w:rsidRPr="0056470F" w:rsidRDefault="0056470F" w:rsidP="0056470F">
      <w:pPr>
        <w:shd w:val="clear" w:color="auto" w:fill="FFFFFF"/>
        <w:spacing w:line="240" w:lineRule="auto"/>
        <w:textAlignment w:val="baseline"/>
        <w:outlineLvl w:val="0"/>
        <w:rPr>
          <w:rFonts w:ascii="inherit" w:eastAsia="Times New Roman" w:hAnsi="inherit" w:cs="Times New Roman"/>
          <w:b/>
          <w:bCs/>
          <w:color w:val="4E7847"/>
          <w:kern w:val="36"/>
          <w:sz w:val="42"/>
          <w:szCs w:val="42"/>
          <w:lang w:eastAsia="ru-RU"/>
        </w:rPr>
      </w:pPr>
      <w:r w:rsidRPr="0056470F">
        <w:rPr>
          <w:rFonts w:ascii="inherit" w:eastAsia="Times New Roman" w:hAnsi="inherit" w:cs="Times New Roman"/>
          <w:b/>
          <w:bCs/>
          <w:color w:val="4E7847"/>
          <w:kern w:val="36"/>
          <w:sz w:val="42"/>
          <w:szCs w:val="42"/>
          <w:lang w:eastAsia="ru-RU"/>
        </w:rPr>
        <w:t>Дубинин Иван Викторович (1922 – 2005). Полный кавалер ордена Славы.</w:t>
      </w:r>
    </w:p>
    <w:p w:rsidR="0056470F" w:rsidRPr="0056470F" w:rsidRDefault="0056470F" w:rsidP="0056470F">
      <w:pPr>
        <w:shd w:val="clear" w:color="auto" w:fill="F5F5F5"/>
        <w:spacing w:line="240" w:lineRule="auto"/>
        <w:textAlignment w:val="baseline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56470F">
        <w:rPr>
          <w:rFonts w:ascii="Trebuchet MS" w:eastAsia="Times New Roman" w:hAnsi="Trebuchet MS" w:cs="Times New Roman"/>
          <w:noProof/>
          <w:color w:val="0DC126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 wp14:anchorId="6BC5E4AF" wp14:editId="1251BD31">
            <wp:extent cx="4486275" cy="6210300"/>
            <wp:effectExtent l="0" t="0" r="9525" b="0"/>
            <wp:docPr id="1" name="Рисунок 1" descr="https://chitaemvmeste.ru/media/project_smi3_964/0d/87/8a/50/88/a9/dubinin.jpg">
              <a:hlinkClick xmlns:a="http://schemas.openxmlformats.org/drawingml/2006/main" r:id="rId4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hitaemvmeste.ru/media/project_smi3_964/0d/87/8a/50/88/a9/dubinin.jpg">
                      <a:hlinkClick r:id="rId4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621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470F" w:rsidRPr="0056470F" w:rsidRDefault="0056470F" w:rsidP="005647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70F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4.7pt;height:0" o:hrpct="0" o:hralign="center" o:hrstd="t" o:hrnoshade="t" o:hr="t" fillcolor="black" stroked="f"/>
        </w:pict>
      </w:r>
    </w:p>
    <w:p w:rsidR="0056470F" w:rsidRPr="0056470F" w:rsidRDefault="0056470F" w:rsidP="0056470F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56470F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Дубинин Иван Викторович — механик-водитель танка Т-34 1-го танкового батальона (93-я отдельная танковая бригада, 4-я танковая армия, 1-й Украинский фронт) гвардии старший сержант – на момент представления к награждению орденом Славы 1-й степени.</w:t>
      </w:r>
    </w:p>
    <w:p w:rsidR="0056470F" w:rsidRPr="0056470F" w:rsidRDefault="0056470F" w:rsidP="0056470F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56470F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Родился 28 августа 1922 года в деревне Черноусово, ныне Каменского района Свердловской области, в семье рабочего. Русский. Окончил 7 классов в селе Маминском. Был учеником в зубопротезной клинике городе Каменск-Уральский. В 1939 году был осужден на год за то, что унес с вырубки пару охапок сучьев.</w:t>
      </w:r>
    </w:p>
    <w:p w:rsidR="0056470F" w:rsidRPr="0056470F" w:rsidRDefault="0056470F" w:rsidP="0056470F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56470F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В октябре 1941 года был призван в Красную Армию Ирбитский райвоенкматом. Сначала был направлен в город Нижний Тагил учиться на шофера, но вскоре переведена город </w:t>
      </w:r>
      <w:r w:rsidRPr="0056470F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lastRenderedPageBreak/>
        <w:t>Елань Камышловского района, где прошел подготовку как командир пулеметного отделения. Но через два месяца вновь сменил специальность, в танковом училище в городе Свердловск получил специальность механика-водителя танка.</w:t>
      </w:r>
    </w:p>
    <w:p w:rsidR="0056470F" w:rsidRPr="0056470F" w:rsidRDefault="0056470F" w:rsidP="0056470F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56470F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В действующей армии с апреля 1943 года. Был зачислен… наводчикам орудия танка Т-34 в находящуюся на переформировании 93-ю отдельную танковую бригаду. В составе этой части прошел весь боевой путь.</w:t>
      </w:r>
    </w:p>
    <w:p w:rsidR="0056470F" w:rsidRPr="0056470F" w:rsidRDefault="0056470F" w:rsidP="0056470F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56470F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В бой вступил в мае 1943 года на Степном фронте. Участвовал в битве под Курском, освобождении города Ахтырка, форсировании Денпра и боях на Букринском плацдарме. В боях за освобождение правобережной Украины участвовал в Житомирско-Бердичевской и Львовско-Сандомирской наступательных операциях. Отличился в боях по ликвидации гитлеровской группировке в Бродском котле.</w:t>
      </w:r>
    </w:p>
    <w:p w:rsidR="0056470F" w:rsidRPr="0056470F" w:rsidRDefault="0056470F" w:rsidP="0056470F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56470F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18-20 июля 1944 года в боях у населенного пункта Ясеновцы (под городом Броды, Золочевском районе Львовской области) старший сержант Дубинин в составе экипажа уничтожил 5 огневых точек, 20 автомашин и 30 повозок с грузами, свыше 200 вражеских солдат.</w:t>
      </w:r>
    </w:p>
    <w:p w:rsidR="0056470F" w:rsidRPr="0056470F" w:rsidRDefault="0056470F" w:rsidP="0056470F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56470F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Приказом по войскам 4-й танковой армии (№ 200/н) от 13 августа 1944 года старший сержант Дубинин Иван Викторович награжден орденом Славы 3-й степени.</w:t>
      </w:r>
    </w:p>
    <w:p w:rsidR="0056470F" w:rsidRPr="0056470F" w:rsidRDefault="0056470F" w:rsidP="0056470F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56470F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Преследуя отходящие вражеские войска, части бригады 5 августа 1944 года в районе Перемышля вступили на территорию Польши.</w:t>
      </w:r>
    </w:p>
    <w:p w:rsidR="0056470F" w:rsidRPr="0056470F" w:rsidRDefault="0056470F" w:rsidP="0056470F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56470F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В середине января 1945 года в бою за населенный пункт Воля Домбрувска (Польша), старший сержант Дубинин, умело управляя танком, вместе с экипажем поджег 2 танка и несколько автомашин и уничтожил до 50 гитлеровцев.</w:t>
      </w:r>
    </w:p>
    <w:p w:rsidR="0056470F" w:rsidRPr="0056470F" w:rsidRDefault="0056470F" w:rsidP="0056470F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56470F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Приказом по войскам 4-й танковой армии (№ 25/н) от 29 января 1945 года гвардии старший сержант Дубинин Иван Викторович награжден орденом Славы 2-й степени.</w:t>
      </w:r>
    </w:p>
    <w:p w:rsidR="0056470F" w:rsidRPr="0056470F" w:rsidRDefault="0056470F" w:rsidP="0056470F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56470F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В Сандомирско-Силезской наступательной операции бригада в составе армии вела непрерывные наступательные бои, действуя в значительном отрыве от стрелковых соединений. В феврале-марте 1945 года бригада совместно с другими соединениями 4-й танковой армии участвовала в Нижне-Силезской наступательной операции и Верхне-Силезской наступательной операции.</w:t>
      </w:r>
    </w:p>
    <w:p w:rsidR="0056470F" w:rsidRPr="0056470F" w:rsidRDefault="0056470F" w:rsidP="0056470F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56470F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В бою за населенный пункт Якобсдорф (земля Бранденбург, Германия) старший сержант Дубинин И.В. первым в батальоне ворвался в расположение противника, где экипаж уничтожил танк, 6 огневых точек, минометную батарею, 2 автомашины и много гитлеровцев. Командиром батальона был представлен к награждению орденом Славы 1-й степени.</w:t>
      </w:r>
    </w:p>
    <w:p w:rsidR="0056470F" w:rsidRPr="0056470F" w:rsidRDefault="0056470F" w:rsidP="0056470F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56470F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В марте 93-я танковая бригада была преобразована в 68-ю гвардейскую. В завершающих боях гвардии старший сержант Дубинин, еще раз отличился. Атакуя из засады колонну противника, танк механика-водителя Дубинина силой пушки и гусеницами уничтожил до 50 гитлеровцев, 1 танк, 2 орудия, 13 огневых точек. Был взято в плен до 70 солдат и офицеров противника. Был представлен к награждению орденом Красного Знамени, награжден орденом Красной Звезды.</w:t>
      </w:r>
    </w:p>
    <w:p w:rsidR="0056470F" w:rsidRPr="0056470F" w:rsidRDefault="0056470F" w:rsidP="0056470F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56470F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Указом Президиума Верховного Совета СССР от 27 июня 1945 года старший сержант Дубинин Иван Викторович награжден орденом Славы 1-й степени. Стал полным кавалером ордена Славы.</w:t>
      </w:r>
    </w:p>
    <w:p w:rsidR="0056470F" w:rsidRPr="0056470F" w:rsidRDefault="0056470F" w:rsidP="0056470F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56470F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lastRenderedPageBreak/>
        <w:t>После демобилизации в 1945 году вернулся в родные места. Работал слесарем на шахте в шахтоуправлении "Егоршинское". Жил в городе Артемовский. Скончался 3 августа 2005 года. Похоронен на кладбище «Песьянское» города Артемовский Свердловской области.</w:t>
      </w:r>
    </w:p>
    <w:p w:rsidR="0056470F" w:rsidRPr="0056470F" w:rsidRDefault="0056470F" w:rsidP="0056470F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56470F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Награжден орденам Отечественной войны 1-й степени (11.03.1985), орденами Славы 1-й (27.06.1945) , 2-й (29.01.1945) и 3-й (14.08.1944) степени, орденом Красной Звезды (15.05.1945), медалями.</w:t>
      </w:r>
    </w:p>
    <w:p w:rsidR="0056470F" w:rsidRPr="0056470F" w:rsidRDefault="0056470F" w:rsidP="0056470F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56470F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В городе Артемовский на доме где жил ветеран установлена мемориальная доска.</w:t>
      </w:r>
    </w:p>
    <w:p w:rsidR="0056470F" w:rsidRPr="0056470F" w:rsidRDefault="0056470F" w:rsidP="0056470F">
      <w:pPr>
        <w:shd w:val="clear" w:color="auto" w:fill="FFFFFF"/>
        <w:spacing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56470F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Источник: </w:t>
      </w:r>
      <w:hyperlink r:id="rId6" w:history="1">
        <w:r w:rsidRPr="0056470F">
          <w:rPr>
            <w:rFonts w:ascii="inherit" w:eastAsia="Times New Roman" w:hAnsi="inherit" w:cs="Times New Roman"/>
            <w:color w:val="0DC126"/>
            <w:sz w:val="24"/>
            <w:szCs w:val="24"/>
            <w:u w:val="single"/>
            <w:bdr w:val="none" w:sz="0" w:space="0" w:color="auto" w:frame="1"/>
            <w:lang w:eastAsia="ru-RU"/>
          </w:rPr>
          <w:t>https://warheroes.ru/hero/hero.asp?Hero_id=18194</w:t>
        </w:r>
      </w:hyperlink>
    </w:p>
    <w:p w:rsidR="00C05D3E" w:rsidRDefault="00C05D3E">
      <w:bookmarkStart w:id="0" w:name="_GoBack"/>
      <w:bookmarkEnd w:id="0"/>
    </w:p>
    <w:sectPr w:rsidR="00C05D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70F"/>
    <w:rsid w:val="0056470F"/>
    <w:rsid w:val="00C05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2F3C00-DDBA-407D-9510-3F764BBEA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976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3838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0302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83725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46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arheroes.ru/hero/hero.asp?Hero_id=18194" TargetMode="External"/><Relationship Id="rId5" Type="http://schemas.openxmlformats.org/officeDocument/2006/relationships/image" Target="media/image1.jpeg"/><Relationship Id="rId4" Type="http://schemas.openxmlformats.org/officeDocument/2006/relationships/hyperlink" Target="https://chitaemvmeste.ru/media/project_smi3_964/0d/87/8a/50/88/a9/dubinin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655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2025-04-06T05:56:00Z</dcterms:created>
  <dcterms:modified xsi:type="dcterms:W3CDTF">2025-04-06T05:56:00Z</dcterms:modified>
</cp:coreProperties>
</file>