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60228" w14:textId="77777777" w:rsidR="00A466C0" w:rsidRPr="003D10E1" w:rsidRDefault="00A466C0" w:rsidP="007E6617">
      <w:pPr>
        <w:shd w:val="clear" w:color="auto" w:fill="FFFFFF"/>
        <w:spacing w:after="0"/>
        <w:ind w:firstLine="709"/>
        <w:contextualSpacing/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 xml:space="preserve">Положение </w:t>
      </w:r>
    </w:p>
    <w:p w14:paraId="00FD9239" w14:textId="77777777" w:rsidR="00C10E65" w:rsidRPr="003D10E1" w:rsidRDefault="00C10E65" w:rsidP="007E6617">
      <w:pPr>
        <w:spacing w:after="0"/>
        <w:contextualSpacing/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 xml:space="preserve">о </w:t>
      </w:r>
      <w:r w:rsidR="00392778" w:rsidRPr="00392778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>муниципальной интеллектуальной игры по биологии</w:t>
      </w:r>
      <w:r w:rsidR="00392778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 xml:space="preserve"> «Путями старых капитанов» (Биология растений) </w:t>
      </w:r>
      <w:r w:rsidRPr="00392778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>среди обучающихся муниципальных общеобразовательных организаций Артемовского городского округа</w:t>
      </w:r>
    </w:p>
    <w:p w14:paraId="1ADF5872" w14:textId="77777777" w:rsidR="00C10E65" w:rsidRPr="003D10E1" w:rsidRDefault="00C10E65" w:rsidP="007E6617">
      <w:pPr>
        <w:shd w:val="clear" w:color="auto" w:fill="FFFFFF"/>
        <w:spacing w:after="0"/>
        <w:ind w:firstLine="709"/>
        <w:contextualSpacing/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</w:p>
    <w:p w14:paraId="0550C8B0" w14:textId="77777777" w:rsidR="00A466C0" w:rsidRPr="003D10E1" w:rsidRDefault="00A466C0" w:rsidP="007E6617">
      <w:pPr>
        <w:shd w:val="clear" w:color="auto" w:fill="FFFFFF"/>
        <w:spacing w:after="0"/>
        <w:ind w:firstLine="709"/>
        <w:contextualSpacing/>
        <w:jc w:val="center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>1. Общие положения</w:t>
      </w:r>
    </w:p>
    <w:p w14:paraId="072FBA8E" w14:textId="77777777" w:rsidR="00A466C0" w:rsidRPr="003D10E1" w:rsidRDefault="00A466C0" w:rsidP="007E6617">
      <w:pPr>
        <w:shd w:val="clear" w:color="auto" w:fill="FFFFFF"/>
        <w:tabs>
          <w:tab w:val="left" w:pos="84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1.1. Настоящее Положение регламентирует условия и порядок проведения муниципально</w:t>
      </w:r>
      <w:r w:rsidR="00392778">
        <w:rPr>
          <w:rFonts w:ascii="Liberation Serif" w:hAnsi="Liberation Serif"/>
          <w:color w:val="171717" w:themeColor="background2" w:themeShade="1A"/>
          <w:sz w:val="28"/>
          <w:szCs w:val="28"/>
        </w:rPr>
        <w:t>й</w:t>
      </w:r>
      <w:r w:rsidR="00392778"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>интеллектуальной игры по биологии «Путями старых капитанов» (Биология растений)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(далее именуется - </w:t>
      </w:r>
      <w:r w:rsidR="00392778">
        <w:rPr>
          <w:rFonts w:ascii="Liberation Serif" w:hAnsi="Liberation Serif"/>
          <w:color w:val="171717" w:themeColor="background2" w:themeShade="1A"/>
          <w:sz w:val="28"/>
          <w:szCs w:val="28"/>
        </w:rPr>
        <w:t>Игра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).</w:t>
      </w:r>
    </w:p>
    <w:p w14:paraId="4D1494AB" w14:textId="77777777" w:rsidR="00392778" w:rsidRDefault="00A466C0" w:rsidP="007E6617">
      <w:pPr>
        <w:pStyle w:val="a3"/>
        <w:spacing w:line="276" w:lineRule="auto"/>
        <w:ind w:left="0" w:firstLine="709"/>
        <w:jc w:val="both"/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</w:t>
      </w:r>
      <w:r w:rsidR="00392778" w:rsidRPr="00392778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>Концепцией духовно-нравственного развития личности, ФГОС, нормативными документами Министерства общего и профессионального образования Свердловской области, ГБОУ СО «Дворец молодежи».</w:t>
      </w:r>
    </w:p>
    <w:p w14:paraId="2998335C" w14:textId="77777777" w:rsidR="00A466C0" w:rsidRPr="00392778" w:rsidRDefault="00A466C0" w:rsidP="007E6617">
      <w:pPr>
        <w:pStyle w:val="a3"/>
        <w:spacing w:line="276" w:lineRule="auto"/>
        <w:ind w:left="0" w:firstLine="709"/>
        <w:jc w:val="both"/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</w:pPr>
      <w:r w:rsidRPr="00392778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1.3. Организатором </w:t>
      </w:r>
      <w:r w:rsidR="00392778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>Игры</w:t>
      </w:r>
      <w:r w:rsidRPr="00392778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 является Управление образования</w:t>
      </w:r>
      <w:r w:rsidR="002A7D50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 Артёмовского городского округа, муниципальный ресурсный информационно – методический центр</w:t>
      </w:r>
      <w:r w:rsidR="007E6617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>, муниципальное методическое объединение учителей биологии и экологии</w:t>
      </w:r>
      <w:r w:rsidR="002A7D50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>.</w:t>
      </w:r>
    </w:p>
    <w:p w14:paraId="4EF71A4D" w14:textId="77777777" w:rsidR="00A466C0" w:rsidRPr="003D10E1" w:rsidRDefault="00A466C0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1.4. Ответственным за проведение </w:t>
      </w:r>
      <w:r w:rsidR="00392778">
        <w:rPr>
          <w:rFonts w:ascii="Liberation Serif" w:hAnsi="Liberation Serif"/>
          <w:color w:val="171717" w:themeColor="background2" w:themeShade="1A"/>
          <w:sz w:val="28"/>
          <w:szCs w:val="28"/>
        </w:rPr>
        <w:t>Игры</w:t>
      </w:r>
      <w:r w:rsidR="007E6617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является </w:t>
      </w:r>
      <w:r w:rsidR="00392778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Муниципальное автономное общеобразовательное учреждение </w:t>
      </w:r>
      <w:r w:rsidR="00392778"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>«Лицей №21».</w:t>
      </w:r>
    </w:p>
    <w:p w14:paraId="78B8D98E" w14:textId="77777777" w:rsidR="00A466C0" w:rsidRPr="003D10E1" w:rsidRDefault="00A466C0" w:rsidP="007E6617">
      <w:pPr>
        <w:shd w:val="clear" w:color="auto" w:fill="FFFFFF"/>
        <w:tabs>
          <w:tab w:val="left" w:pos="197"/>
        </w:tabs>
        <w:spacing w:after="0"/>
        <w:ind w:firstLine="709"/>
        <w:contextualSpacing/>
        <w:jc w:val="both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</w:p>
    <w:p w14:paraId="667F17C4" w14:textId="77777777" w:rsidR="00A466C0" w:rsidRPr="003D10E1" w:rsidRDefault="00A466C0" w:rsidP="007E6617">
      <w:pPr>
        <w:shd w:val="clear" w:color="auto" w:fill="FFFFFF"/>
        <w:tabs>
          <w:tab w:val="left" w:pos="197"/>
        </w:tabs>
        <w:spacing w:after="0"/>
        <w:ind w:firstLine="709"/>
        <w:contextualSpacing/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>2. Цели и задачи</w:t>
      </w:r>
    </w:p>
    <w:p w14:paraId="34BFABB8" w14:textId="77777777" w:rsidR="00392778" w:rsidRPr="00392778" w:rsidRDefault="00A466C0" w:rsidP="007E6617">
      <w:pPr>
        <w:pStyle w:val="a3"/>
        <w:numPr>
          <w:ilvl w:val="0"/>
          <w:numId w:val="4"/>
        </w:numPr>
        <w:spacing w:line="276" w:lineRule="auto"/>
        <w:ind w:left="0" w:firstLine="720"/>
        <w:rPr>
          <w:rFonts w:ascii="Liberation Serif" w:hAnsi="Liberation Serif"/>
          <w:color w:val="171717" w:themeColor="background2" w:themeShade="1A"/>
          <w:sz w:val="28"/>
          <w:szCs w:val="28"/>
          <w:lang w:val="ru-RU" w:eastAsia="ru-RU" w:bidi="ar-SA"/>
        </w:rPr>
      </w:pPr>
      <w:r w:rsidRPr="00392778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 Цель</w:t>
      </w:r>
      <w:r w:rsidR="00392778">
        <w:rPr>
          <w:lang w:val="ru-RU"/>
        </w:rPr>
        <w:t xml:space="preserve">: </w:t>
      </w:r>
      <w:r w:rsidR="00392778" w:rsidRPr="00392778">
        <w:rPr>
          <w:rFonts w:ascii="Liberation Serif" w:hAnsi="Liberation Serif"/>
          <w:color w:val="171717" w:themeColor="background2" w:themeShade="1A"/>
          <w:sz w:val="28"/>
          <w:szCs w:val="28"/>
          <w:lang w:val="ru-RU" w:eastAsia="ru-RU" w:bidi="ar-SA"/>
        </w:rPr>
        <w:t xml:space="preserve">развитие познавательного интереса учащихся к естественным </w:t>
      </w:r>
      <w:r w:rsidR="002A7D50">
        <w:rPr>
          <w:rFonts w:ascii="Liberation Serif" w:hAnsi="Liberation Serif"/>
          <w:color w:val="171717" w:themeColor="background2" w:themeShade="1A"/>
          <w:sz w:val="28"/>
          <w:szCs w:val="28"/>
          <w:lang w:val="ru-RU" w:eastAsia="ru-RU" w:bidi="ar-SA"/>
        </w:rPr>
        <w:t>наукам.</w:t>
      </w:r>
    </w:p>
    <w:p w14:paraId="382B92CD" w14:textId="77777777" w:rsidR="00651442" w:rsidRDefault="00A466C0" w:rsidP="007E6617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Задачи: </w:t>
      </w:r>
    </w:p>
    <w:p w14:paraId="7AAB9DF5" w14:textId="77777777" w:rsidR="00392778" w:rsidRPr="00651442" w:rsidRDefault="00AD76AC" w:rsidP="007E661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651442">
        <w:rPr>
          <w:rFonts w:ascii="Liberation Serif" w:hAnsi="Liberation Serif"/>
          <w:color w:val="171717" w:themeColor="background2" w:themeShade="1A"/>
          <w:sz w:val="28"/>
          <w:szCs w:val="28"/>
        </w:rPr>
        <w:t>Р</w:t>
      </w:r>
      <w:r w:rsidR="00392778" w:rsidRPr="00651442">
        <w:rPr>
          <w:rFonts w:ascii="Liberation Serif" w:hAnsi="Liberation Serif"/>
          <w:color w:val="171717" w:themeColor="background2" w:themeShade="1A"/>
          <w:sz w:val="28"/>
          <w:szCs w:val="28"/>
        </w:rPr>
        <w:t>асширение</w:t>
      </w:r>
      <w:r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 </w:t>
      </w:r>
      <w:r w:rsidR="00392778" w:rsidRPr="00651442">
        <w:rPr>
          <w:rFonts w:ascii="Liberation Serif" w:hAnsi="Liberation Serif"/>
          <w:color w:val="171717" w:themeColor="background2" w:themeShade="1A"/>
          <w:sz w:val="28"/>
          <w:szCs w:val="28"/>
        </w:rPr>
        <w:t>кругозора</w:t>
      </w:r>
      <w:r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 </w:t>
      </w:r>
      <w:r w:rsidR="00392778" w:rsidRPr="00651442">
        <w:rPr>
          <w:rFonts w:ascii="Liberation Serif" w:hAnsi="Liberation Serif"/>
          <w:color w:val="171717" w:themeColor="background2" w:themeShade="1A"/>
          <w:sz w:val="28"/>
          <w:szCs w:val="28"/>
        </w:rPr>
        <w:t>обучающихся;</w:t>
      </w:r>
    </w:p>
    <w:p w14:paraId="24D7B7E4" w14:textId="77777777" w:rsidR="00392778" w:rsidRPr="00392778" w:rsidRDefault="00AD76AC" w:rsidP="007E661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>М</w:t>
      </w:r>
      <w:r w:rsidR="00392778"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>обилизация</w:t>
      </w:r>
      <w:r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 </w:t>
      </w:r>
      <w:r w:rsidR="00392778"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>интеллектуального</w:t>
      </w:r>
      <w:r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 </w:t>
      </w:r>
      <w:r w:rsidR="00392778"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>потенциала</w:t>
      </w:r>
      <w:r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 </w:t>
      </w:r>
      <w:r w:rsidR="00392778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>обучающихся</w:t>
      </w:r>
      <w:r w:rsidR="00392778"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>;</w:t>
      </w:r>
    </w:p>
    <w:p w14:paraId="02B67149" w14:textId="77777777" w:rsidR="00392778" w:rsidRPr="002A7D50" w:rsidRDefault="00392778" w:rsidP="007E661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</w:pPr>
      <w:r w:rsidRPr="002A7D50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>выявление талантливых обучающихся, их дальнейшее интеллектуальное развитие;</w:t>
      </w:r>
    </w:p>
    <w:p w14:paraId="2C24ADA0" w14:textId="77777777" w:rsidR="00392778" w:rsidRPr="002A7D50" w:rsidRDefault="00392778" w:rsidP="007E661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</w:pPr>
      <w:r w:rsidRPr="002A7D50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>развитие навыка работы в команде;</w:t>
      </w:r>
    </w:p>
    <w:p w14:paraId="16259E22" w14:textId="77777777" w:rsidR="00392778" w:rsidRPr="00392778" w:rsidRDefault="00392778" w:rsidP="007E661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>формирования</w:t>
      </w:r>
      <w:r w:rsidR="00AD76AC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 </w:t>
      </w:r>
      <w:r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>креативного</w:t>
      </w:r>
      <w:r w:rsidR="00AD76AC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 </w:t>
      </w:r>
      <w:r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>мышления;</w:t>
      </w:r>
    </w:p>
    <w:p w14:paraId="3C304203" w14:textId="77777777" w:rsidR="00392778" w:rsidRPr="00392778" w:rsidRDefault="00392778" w:rsidP="007E661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</w:pPr>
      <w:r w:rsidRPr="00392778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создания условий для неформального общения </w:t>
      </w:r>
      <w:r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обучающихся </w:t>
      </w:r>
      <w:r w:rsidRPr="00392778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>школ АГО;</w:t>
      </w:r>
    </w:p>
    <w:p w14:paraId="226147C1" w14:textId="77777777" w:rsidR="00392778" w:rsidRDefault="00392778" w:rsidP="007E661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</w:pPr>
      <w:r w:rsidRPr="00392778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>содействие школьникам в профессиональной ориентации и продолжении образования</w:t>
      </w:r>
      <w:r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>;</w:t>
      </w:r>
    </w:p>
    <w:p w14:paraId="090A88B7" w14:textId="77777777" w:rsidR="00392778" w:rsidRPr="00392778" w:rsidRDefault="00392778" w:rsidP="007E661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>развитие экологического мышления.</w:t>
      </w:r>
    </w:p>
    <w:p w14:paraId="742B8089" w14:textId="77777777" w:rsidR="00684788" w:rsidRDefault="00684788" w:rsidP="007E6617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  <w:highlight w:val="yellow"/>
        </w:rPr>
      </w:pPr>
    </w:p>
    <w:p w14:paraId="43EF007B" w14:textId="77777777" w:rsidR="007245CA" w:rsidRDefault="007245CA" w:rsidP="007E6617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  <w:highlight w:val="yellow"/>
        </w:rPr>
      </w:pPr>
    </w:p>
    <w:p w14:paraId="42F23A23" w14:textId="77777777" w:rsidR="007245CA" w:rsidRPr="003D10E1" w:rsidRDefault="007245CA" w:rsidP="007E6617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  <w:highlight w:val="yellow"/>
        </w:rPr>
      </w:pPr>
    </w:p>
    <w:p w14:paraId="61AD272E" w14:textId="77777777" w:rsidR="00A466C0" w:rsidRDefault="00A466C0" w:rsidP="007E6617">
      <w:pPr>
        <w:spacing w:after="0"/>
        <w:ind w:left="720" w:firstLine="709"/>
        <w:contextualSpacing/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lastRenderedPageBreak/>
        <w:t>3.</w:t>
      </w:r>
      <w:r w:rsidRPr="003D10E1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ab/>
        <w:t>Сроки и место проведения</w:t>
      </w:r>
    </w:p>
    <w:p w14:paraId="4AC50114" w14:textId="77777777" w:rsidR="002A7D50" w:rsidRPr="003D10E1" w:rsidRDefault="002A7D50" w:rsidP="007E6617">
      <w:pPr>
        <w:spacing w:after="0"/>
        <w:ind w:left="720" w:firstLine="709"/>
        <w:contextualSpacing/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</w:p>
    <w:p w14:paraId="02C72F4A" w14:textId="77777777" w:rsidR="00651442" w:rsidRDefault="00A466C0" w:rsidP="007E6617">
      <w:pPr>
        <w:spacing w:after="0"/>
        <w:ind w:firstLine="709"/>
        <w:contextualSpacing/>
        <w:jc w:val="both"/>
        <w:rPr>
          <w:rFonts w:ascii="Liberation Serif" w:eastAsia="Calibri" w:hAnsi="Liberation Serif"/>
          <w:color w:val="171717" w:themeColor="background2" w:themeShade="1A"/>
          <w:sz w:val="28"/>
          <w:szCs w:val="28"/>
          <w:lang w:eastAsia="en-US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3.1. </w:t>
      </w:r>
      <w:r w:rsidRPr="003D10E1">
        <w:rPr>
          <w:rFonts w:ascii="Liberation Serif" w:eastAsia="Calibri" w:hAnsi="Liberation Serif"/>
          <w:color w:val="171717" w:themeColor="background2" w:themeShade="1A"/>
          <w:sz w:val="28"/>
          <w:szCs w:val="28"/>
          <w:lang w:eastAsia="en-US"/>
        </w:rPr>
        <w:t xml:space="preserve">Конкурс проводится </w:t>
      </w:r>
      <w:r w:rsidR="002A7D50">
        <w:rPr>
          <w:rFonts w:ascii="Liberation Serif" w:eastAsia="Calibri" w:hAnsi="Liberation Serif"/>
          <w:color w:val="171717" w:themeColor="background2" w:themeShade="1A"/>
          <w:sz w:val="28"/>
          <w:szCs w:val="28"/>
          <w:lang w:eastAsia="en-US"/>
        </w:rPr>
        <w:t>16 января 2025 года, время проведения 14.3</w:t>
      </w:r>
      <w:r w:rsidR="00651442">
        <w:rPr>
          <w:rFonts w:ascii="Liberation Serif" w:eastAsia="Calibri" w:hAnsi="Liberation Serif"/>
          <w:color w:val="171717" w:themeColor="background2" w:themeShade="1A"/>
          <w:sz w:val="28"/>
          <w:szCs w:val="28"/>
          <w:lang w:eastAsia="en-US"/>
        </w:rPr>
        <w:t>0</w:t>
      </w:r>
      <w:r w:rsidRPr="003D10E1">
        <w:rPr>
          <w:rFonts w:ascii="Liberation Serif" w:eastAsia="Calibri" w:hAnsi="Liberation Serif"/>
          <w:b/>
          <w:i/>
          <w:color w:val="171717" w:themeColor="background2" w:themeShade="1A"/>
          <w:sz w:val="28"/>
          <w:szCs w:val="28"/>
          <w:lang w:eastAsia="en-US"/>
        </w:rPr>
        <w:t>,</w:t>
      </w:r>
      <w:r w:rsidRPr="003D10E1">
        <w:rPr>
          <w:rFonts w:ascii="Liberation Serif" w:eastAsia="Calibri" w:hAnsi="Liberation Serif"/>
          <w:color w:val="171717" w:themeColor="background2" w:themeShade="1A"/>
          <w:sz w:val="28"/>
          <w:szCs w:val="28"/>
          <w:lang w:eastAsia="en-US"/>
        </w:rPr>
        <w:t xml:space="preserve"> на базе </w:t>
      </w:r>
      <w:r w:rsidR="00651442">
        <w:rPr>
          <w:rFonts w:ascii="Liberation Serif" w:eastAsia="Calibri" w:hAnsi="Liberation Serif"/>
          <w:color w:val="171717" w:themeColor="background2" w:themeShade="1A"/>
          <w:sz w:val="28"/>
          <w:szCs w:val="28"/>
          <w:lang w:eastAsia="en-US"/>
        </w:rPr>
        <w:t>МАОУ «Лицей №21» в очном режиме.</w:t>
      </w:r>
    </w:p>
    <w:p w14:paraId="2E6DE740" w14:textId="77777777" w:rsidR="00651442" w:rsidRPr="00560512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3.2. </w:t>
      </w:r>
      <w:r w:rsidRPr="00651442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Контактное лицо </w:t>
      </w:r>
      <w:r w:rsidR="00651442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руководитель ММО учителей биологии и экологии Ибрагимова Т.М. (+7 9221672292, </w:t>
      </w:r>
      <w:bookmarkStart w:id="0" w:name="_Hlk168989849"/>
      <w:r w:rsidR="00560512">
        <w:rPr>
          <w:rFonts w:ascii="Liberation Serif" w:hAnsi="Liberation Serif"/>
          <w:color w:val="171717" w:themeColor="background2" w:themeShade="1A"/>
          <w:sz w:val="28"/>
          <w:szCs w:val="28"/>
          <w:lang w:val="en-US"/>
        </w:rPr>
        <w:t>ibrgimovapanch</w:t>
      </w:r>
      <w:r w:rsidR="00560512" w:rsidRPr="00560512">
        <w:rPr>
          <w:rFonts w:ascii="Liberation Serif" w:hAnsi="Liberation Serif"/>
          <w:color w:val="171717" w:themeColor="background2" w:themeShade="1A"/>
          <w:sz w:val="28"/>
          <w:szCs w:val="28"/>
        </w:rPr>
        <w:t>@</w:t>
      </w:r>
      <w:r w:rsidR="00560512">
        <w:rPr>
          <w:rFonts w:ascii="Liberation Serif" w:hAnsi="Liberation Serif"/>
          <w:color w:val="171717" w:themeColor="background2" w:themeShade="1A"/>
          <w:sz w:val="28"/>
          <w:szCs w:val="28"/>
          <w:lang w:val="en-US"/>
        </w:rPr>
        <w:t>mail</w:t>
      </w:r>
      <w:r w:rsidR="00560512" w:rsidRPr="00560512">
        <w:rPr>
          <w:rFonts w:ascii="Liberation Serif" w:hAnsi="Liberation Serif"/>
          <w:color w:val="171717" w:themeColor="background2" w:themeShade="1A"/>
          <w:sz w:val="28"/>
          <w:szCs w:val="28"/>
        </w:rPr>
        <w:t>.</w:t>
      </w:r>
      <w:r w:rsidR="00560512">
        <w:rPr>
          <w:rFonts w:ascii="Liberation Serif" w:hAnsi="Liberation Serif"/>
          <w:color w:val="171717" w:themeColor="background2" w:themeShade="1A"/>
          <w:sz w:val="28"/>
          <w:szCs w:val="28"/>
          <w:lang w:val="en-US"/>
        </w:rPr>
        <w:t>ru</w:t>
      </w:r>
      <w:bookmarkEnd w:id="0"/>
      <w:r w:rsidR="00560512" w:rsidRPr="00560512">
        <w:rPr>
          <w:rFonts w:ascii="Liberation Serif" w:hAnsi="Liberation Serif"/>
          <w:color w:val="171717" w:themeColor="background2" w:themeShade="1A"/>
          <w:sz w:val="28"/>
          <w:szCs w:val="28"/>
        </w:rPr>
        <w:t>)</w:t>
      </w:r>
      <w:r w:rsidR="00560512">
        <w:rPr>
          <w:rFonts w:ascii="Liberation Serif" w:hAnsi="Liberation Serif"/>
          <w:color w:val="171717" w:themeColor="background2" w:themeShade="1A"/>
          <w:sz w:val="28"/>
          <w:szCs w:val="28"/>
        </w:rPr>
        <w:t>.</w:t>
      </w:r>
    </w:p>
    <w:p w14:paraId="494D5306" w14:textId="77777777" w:rsidR="002A7D50" w:rsidRDefault="002A7D50" w:rsidP="007E6617">
      <w:pPr>
        <w:shd w:val="clear" w:color="auto" w:fill="FFFFFF"/>
        <w:spacing w:after="0"/>
        <w:ind w:firstLine="709"/>
        <w:contextualSpacing/>
        <w:jc w:val="both"/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>3.3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. </w:t>
      </w:r>
      <w:r w:rsidRPr="003D10E1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Информация о проведении Конкурса размещается на официальном сайте </w:t>
      </w:r>
      <w:r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МАОУ «Лицей № 21» </w:t>
      </w:r>
      <w:hyperlink r:id="rId5" w:history="1">
        <w:r w:rsidRPr="00870061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https</w:t>
        </w:r>
        <w:r w:rsidRPr="00870061">
          <w:rPr>
            <w:rStyle w:val="a4"/>
            <w:rFonts w:ascii="Liberation Serif" w:hAnsi="Liberation Serif" w:cs="Liberation Serif"/>
            <w:sz w:val="28"/>
            <w:szCs w:val="28"/>
          </w:rPr>
          <w:t>://</w:t>
        </w:r>
        <w:r w:rsidRPr="00870061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licey</w:t>
        </w:r>
        <w:r w:rsidRPr="00870061">
          <w:rPr>
            <w:rStyle w:val="a4"/>
            <w:rFonts w:ascii="Liberation Serif" w:hAnsi="Liberation Serif" w:cs="Liberation Serif"/>
            <w:sz w:val="28"/>
            <w:szCs w:val="28"/>
          </w:rPr>
          <w:t>21</w:t>
        </w:r>
        <w:r w:rsidRPr="00870061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art</w:t>
        </w:r>
        <w:r w:rsidRPr="00870061">
          <w:rPr>
            <w:rStyle w:val="a4"/>
            <w:rFonts w:ascii="Liberation Serif" w:hAnsi="Liberation Serif" w:cs="Liberation Serif"/>
            <w:sz w:val="28"/>
            <w:szCs w:val="28"/>
          </w:rPr>
          <w:t>.</w:t>
        </w:r>
        <w:r w:rsidRPr="00870061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uralschool</w:t>
        </w:r>
        <w:r w:rsidRPr="00870061">
          <w:rPr>
            <w:rStyle w:val="a4"/>
            <w:rFonts w:ascii="Liberation Serif" w:hAnsi="Liberation Serif" w:cs="Liberation Serif"/>
            <w:sz w:val="28"/>
            <w:szCs w:val="28"/>
          </w:rPr>
          <w:t>.</w:t>
        </w:r>
        <w:r w:rsidRPr="00870061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, госпаблик лицея </w:t>
      </w:r>
      <w:hyperlink r:id="rId6" w:history="1">
        <w:r w:rsidRPr="00870061">
          <w:rPr>
            <w:rStyle w:val="a4"/>
            <w:rFonts w:ascii="Liberation Serif" w:hAnsi="Liberation Serif" w:cs="Liberation Serif"/>
            <w:sz w:val="28"/>
            <w:szCs w:val="28"/>
          </w:rPr>
          <w:t>https://vk.com/club202909527</w:t>
        </w:r>
      </w:hyperlink>
      <w:r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, </w:t>
      </w:r>
      <w:r w:rsidRPr="003D10E1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официальном сайте Управления образования Артемовского городского округа в разделе «Направление деятельности», </w:t>
      </w:r>
      <w:r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подразделе «Фестиваль для обучающихся МОУ «Белый парус». </w:t>
      </w:r>
    </w:p>
    <w:p w14:paraId="3676F6AE" w14:textId="77777777" w:rsidR="00B31BCD" w:rsidRDefault="002A7D50" w:rsidP="007E6617">
      <w:pPr>
        <w:shd w:val="clear" w:color="auto" w:fill="FFFFFF"/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>3.4</w:t>
      </w:r>
      <w:r w:rsidR="00B31BCD" w:rsidRPr="003D10E1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>.</w:t>
      </w:r>
      <w:r w:rsidR="00B31BCD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Настоящее Положение подлежит </w:t>
      </w:r>
      <w:r w:rsidR="00684788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обязательному направлению в образовательные организации </w:t>
      </w:r>
      <w:r w:rsidR="00B31BCD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Артемовского городского округа.</w:t>
      </w:r>
    </w:p>
    <w:p w14:paraId="0CE24176" w14:textId="77777777" w:rsidR="002A7D50" w:rsidRPr="003D10E1" w:rsidRDefault="002A7D50" w:rsidP="007E6617">
      <w:pPr>
        <w:shd w:val="clear" w:color="auto" w:fill="FFFFFF"/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14:paraId="5EF613F2" w14:textId="77777777" w:rsidR="00A466C0" w:rsidRDefault="00A466C0" w:rsidP="007E6617">
      <w:pPr>
        <w:numPr>
          <w:ilvl w:val="0"/>
          <w:numId w:val="5"/>
        </w:numPr>
        <w:spacing w:after="0"/>
        <w:ind w:left="0"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  <w:t>Условия участия</w:t>
      </w:r>
    </w:p>
    <w:p w14:paraId="21682114" w14:textId="77777777" w:rsidR="00560512" w:rsidRPr="00560512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4.1. В </w:t>
      </w:r>
      <w:r w:rsidR="00560512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Игре 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принимают участие </w:t>
      </w:r>
      <w:r w:rsidR="00560512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обучающиеся </w:t>
      </w:r>
      <w:r w:rsidR="00AD76AC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муниципальных образовательных организаций АГО </w:t>
      </w:r>
      <w:r w:rsidR="00560512">
        <w:rPr>
          <w:rFonts w:ascii="Liberation Serif" w:hAnsi="Liberation Serif"/>
          <w:color w:val="171717" w:themeColor="background2" w:themeShade="1A"/>
          <w:sz w:val="28"/>
          <w:szCs w:val="28"/>
        </w:rPr>
        <w:t>в возрасте 14-15 лет (7-8 класс) в количестве 4- 5 человек.</w:t>
      </w:r>
    </w:p>
    <w:p w14:paraId="32C9C0E7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4.2. Для участия в </w:t>
      </w:r>
      <w:r w:rsidR="00560512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Игре 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в срок до </w:t>
      </w:r>
      <w:r w:rsidR="002A7D50">
        <w:rPr>
          <w:rFonts w:ascii="Liberation Serif" w:hAnsi="Liberation Serif"/>
          <w:color w:val="171717" w:themeColor="background2" w:themeShade="1A"/>
          <w:sz w:val="28"/>
          <w:szCs w:val="28"/>
        </w:rPr>
        <w:t>13 января 2025 г до 16</w:t>
      </w:r>
      <w:r w:rsidR="00560512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.00 ч 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необходимо:</w:t>
      </w:r>
    </w:p>
    <w:p w14:paraId="00FA2015" w14:textId="3C29375C" w:rsidR="00A466C0" w:rsidRPr="003D10E1" w:rsidRDefault="00A466C0" w:rsidP="007E66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направить с официальной почты учреждения</w:t>
      </w:r>
      <w:r w:rsidR="00AD76AC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</w:t>
      </w:r>
      <w:r w:rsidRPr="003D10E1">
        <w:rPr>
          <w:rFonts w:ascii="Liberation Serif" w:hAnsi="Liberation Serif"/>
          <w:b/>
          <w:i/>
          <w:color w:val="171717" w:themeColor="background2" w:themeShade="1A"/>
          <w:sz w:val="28"/>
          <w:szCs w:val="28"/>
        </w:rPr>
        <w:t>заявку</w:t>
      </w:r>
      <w:r w:rsidR="00AD76AC">
        <w:rPr>
          <w:rFonts w:ascii="Liberation Serif" w:hAnsi="Liberation Serif"/>
          <w:b/>
          <w:i/>
          <w:color w:val="171717" w:themeColor="background2" w:themeShade="1A"/>
          <w:sz w:val="28"/>
          <w:szCs w:val="28"/>
        </w:rPr>
        <w:t xml:space="preserve"> </w:t>
      </w:r>
      <w:r w:rsidR="00560512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в установленной форме </w:t>
      </w:r>
      <w:r w:rsidR="00560512" w:rsidRPr="003D10E1">
        <w:rPr>
          <w:rFonts w:ascii="Liberation Serif" w:hAnsi="Liberation Serif"/>
          <w:i/>
          <w:iCs/>
          <w:color w:val="171717" w:themeColor="background2" w:themeShade="1A"/>
          <w:sz w:val="28"/>
          <w:szCs w:val="28"/>
        </w:rPr>
        <w:t>(Приложение 1),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заверенную подписью руководителя и печатью, а также согласие на обработку персональных данных, фото и видеосъемку в установленной форме </w:t>
      </w:r>
      <w:r w:rsidR="002A7D50">
        <w:rPr>
          <w:rFonts w:ascii="Liberation Serif" w:hAnsi="Liberation Serif"/>
          <w:i/>
          <w:iCs/>
          <w:color w:val="171717" w:themeColor="background2" w:themeShade="1A"/>
          <w:sz w:val="28"/>
          <w:szCs w:val="28"/>
        </w:rPr>
        <w:t>(Приложение №2,3</w:t>
      </w:r>
      <w:r w:rsidRPr="003D10E1">
        <w:rPr>
          <w:rFonts w:ascii="Liberation Serif" w:hAnsi="Liberation Serif"/>
          <w:i/>
          <w:iCs/>
          <w:color w:val="171717" w:themeColor="background2" w:themeShade="1A"/>
          <w:sz w:val="28"/>
          <w:szCs w:val="28"/>
        </w:rPr>
        <w:t xml:space="preserve">) 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на адрес эл. почты: </w:t>
      </w:r>
      <w:hyperlink r:id="rId7" w:history="1">
        <w:r w:rsidR="009A77BF" w:rsidRPr="00E16A22">
          <w:rPr>
            <w:rStyle w:val="a4"/>
            <w:rFonts w:ascii="Liberation Serif" w:hAnsi="Liberation Serif"/>
            <w:sz w:val="28"/>
            <w:szCs w:val="28"/>
          </w:rPr>
          <w:t>ibr</w:t>
        </w:r>
        <w:r w:rsidR="009A77BF" w:rsidRPr="00E16A22">
          <w:rPr>
            <w:rStyle w:val="a4"/>
            <w:rFonts w:ascii="Liberation Serif" w:hAnsi="Liberation Serif"/>
            <w:sz w:val="28"/>
            <w:szCs w:val="28"/>
            <w:lang w:val="en-US"/>
          </w:rPr>
          <w:t>a</w:t>
        </w:r>
        <w:r w:rsidR="009A77BF" w:rsidRPr="00E16A22">
          <w:rPr>
            <w:rStyle w:val="a4"/>
            <w:rFonts w:ascii="Liberation Serif" w:hAnsi="Liberation Serif"/>
            <w:sz w:val="28"/>
            <w:szCs w:val="28"/>
          </w:rPr>
          <w:t>gimovapanch@mail.ru</w:t>
        </w:r>
      </w:hyperlink>
      <w:r w:rsidR="009A77BF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</w:t>
      </w:r>
    </w:p>
    <w:p w14:paraId="16AD8805" w14:textId="77777777" w:rsidR="00A466C0" w:rsidRPr="003D10E1" w:rsidRDefault="00560512" w:rsidP="007E6617">
      <w:pPr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Пакет документов,</w:t>
      </w:r>
      <w:r w:rsidR="00C10E65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представленный</w:t>
      </w:r>
      <w:r w:rsidR="00A466C0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с нарушением установленных сроков, не рассматрива</w:t>
      </w:r>
      <w:r>
        <w:rPr>
          <w:rFonts w:ascii="Liberation Serif" w:hAnsi="Liberation Serif"/>
          <w:color w:val="171717" w:themeColor="background2" w:themeShade="1A"/>
          <w:sz w:val="28"/>
          <w:szCs w:val="28"/>
        </w:rPr>
        <w:t>е</w:t>
      </w:r>
      <w:r w:rsidR="00A466C0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тся.</w:t>
      </w:r>
    </w:p>
    <w:p w14:paraId="1A47D8C0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14:paraId="5152EDD1" w14:textId="77777777" w:rsidR="00A466C0" w:rsidRDefault="00A466C0" w:rsidP="007E6617">
      <w:pPr>
        <w:tabs>
          <w:tab w:val="left" w:pos="0"/>
        </w:tabs>
        <w:spacing w:after="0"/>
        <w:ind w:firstLine="709"/>
        <w:contextualSpacing/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>5. Требования к участникам</w:t>
      </w:r>
    </w:p>
    <w:p w14:paraId="757A45A0" w14:textId="77777777" w:rsidR="00560512" w:rsidRPr="00560512" w:rsidRDefault="00C10E65" w:rsidP="007E6617">
      <w:pPr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5.1. </w:t>
      </w:r>
      <w:r w:rsidR="00560512" w:rsidRPr="00560512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Тематика Игры направлена на повторение, обобщение и актуализацию знаний и умений, получаемых при изучении биологии </w:t>
      </w:r>
      <w:r w:rsidR="00560512">
        <w:rPr>
          <w:rFonts w:ascii="Liberation Serif" w:hAnsi="Liberation Serif"/>
          <w:color w:val="171717" w:themeColor="background2" w:themeShade="1A"/>
          <w:sz w:val="28"/>
          <w:szCs w:val="28"/>
        </w:rPr>
        <w:t>растений</w:t>
      </w:r>
      <w:r w:rsidR="00560512" w:rsidRPr="00560512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в </w:t>
      </w:r>
      <w:r w:rsidR="00560512">
        <w:rPr>
          <w:rFonts w:ascii="Liberation Serif" w:hAnsi="Liberation Serif"/>
          <w:color w:val="171717" w:themeColor="background2" w:themeShade="1A"/>
          <w:sz w:val="28"/>
          <w:szCs w:val="28"/>
        </w:rPr>
        <w:t>6-7</w:t>
      </w:r>
      <w:r w:rsidR="00560512" w:rsidRPr="00560512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класс</w:t>
      </w:r>
      <w:r w:rsidR="00CB38A7">
        <w:rPr>
          <w:rFonts w:ascii="Liberation Serif" w:hAnsi="Liberation Serif"/>
          <w:color w:val="171717" w:themeColor="background2" w:themeShade="1A"/>
          <w:sz w:val="28"/>
          <w:szCs w:val="28"/>
        </w:rPr>
        <w:t>ах</w:t>
      </w:r>
      <w:r w:rsidR="00560512" w:rsidRPr="00560512">
        <w:rPr>
          <w:rFonts w:ascii="Liberation Serif" w:hAnsi="Liberation Serif"/>
          <w:color w:val="171717" w:themeColor="background2" w:themeShade="1A"/>
          <w:sz w:val="28"/>
          <w:szCs w:val="28"/>
        </w:rPr>
        <w:t>, умению работать с разнообразными источниками информации при подготовке;</w:t>
      </w:r>
    </w:p>
    <w:p w14:paraId="6ECDF36C" w14:textId="77777777" w:rsidR="00CB38A7" w:rsidRDefault="00560512" w:rsidP="007E6617">
      <w:pPr>
        <w:shd w:val="clear" w:color="auto" w:fill="FFFFFF"/>
        <w:tabs>
          <w:tab w:val="left" w:pos="197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560512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5.2. </w:t>
      </w:r>
      <w:r w:rsidR="00CB38A7">
        <w:rPr>
          <w:rFonts w:ascii="Liberation Serif" w:hAnsi="Liberation Serif"/>
          <w:color w:val="171717" w:themeColor="background2" w:themeShade="1A"/>
          <w:sz w:val="28"/>
          <w:szCs w:val="28"/>
        </w:rPr>
        <w:t>Команда включает 4- 5 участников обучающихся 7-8 классов.</w:t>
      </w:r>
    </w:p>
    <w:p w14:paraId="6E007071" w14:textId="77777777" w:rsidR="00560512" w:rsidRPr="00560512" w:rsidRDefault="00CB38A7" w:rsidP="007E6617">
      <w:pPr>
        <w:shd w:val="clear" w:color="auto" w:fill="FFFFFF"/>
        <w:tabs>
          <w:tab w:val="left" w:pos="197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>5.3.</w:t>
      </w:r>
      <w:r w:rsidRPr="00560512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Представление</w:t>
      </w:r>
      <w:r w:rsidR="00560512" w:rsidRPr="00560512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команд, включающее название и капитана команды, девиз и элементы атрибутики, отражающие название и (или) девиз команды;</w:t>
      </w:r>
    </w:p>
    <w:p w14:paraId="21E682C8" w14:textId="77777777" w:rsidR="00A466C0" w:rsidRDefault="00560512" w:rsidP="007E6617">
      <w:pPr>
        <w:shd w:val="clear" w:color="auto" w:fill="FFFFFF"/>
        <w:tabs>
          <w:tab w:val="left" w:pos="197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560512">
        <w:rPr>
          <w:rFonts w:ascii="Liberation Serif" w:hAnsi="Liberation Serif"/>
          <w:color w:val="171717" w:themeColor="background2" w:themeShade="1A"/>
          <w:sz w:val="28"/>
          <w:szCs w:val="28"/>
        </w:rPr>
        <w:t>5</w:t>
      </w:r>
      <w:r w:rsidR="00CB38A7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.4. </w:t>
      </w:r>
      <w:r w:rsidRPr="00560512">
        <w:rPr>
          <w:rFonts w:ascii="Liberation Serif" w:hAnsi="Liberation Serif"/>
          <w:color w:val="171717" w:themeColor="background2" w:themeShade="1A"/>
          <w:sz w:val="28"/>
          <w:szCs w:val="28"/>
        </w:rPr>
        <w:t>Для более эффективной подготовки рекомендуется проработать соответствующую учебную и дополнительную литературу, возможно использование ресурсов Интернет.</w:t>
      </w:r>
    </w:p>
    <w:p w14:paraId="23340382" w14:textId="77777777" w:rsidR="00A466C0" w:rsidRPr="002A7D50" w:rsidRDefault="007245CA" w:rsidP="007E6617">
      <w:pPr>
        <w:pStyle w:val="a3"/>
        <w:numPr>
          <w:ilvl w:val="0"/>
          <w:numId w:val="7"/>
        </w:numPr>
        <w:tabs>
          <w:tab w:val="left" w:pos="0"/>
        </w:tabs>
        <w:spacing w:line="276" w:lineRule="auto"/>
        <w:jc w:val="center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b/>
          <w:bCs/>
          <w:color w:val="171717" w:themeColor="background2" w:themeShade="1A"/>
          <w:sz w:val="28"/>
          <w:szCs w:val="28"/>
          <w:lang w:val="ru-RU"/>
        </w:rPr>
        <w:lastRenderedPageBreak/>
        <w:t>П</w:t>
      </w:r>
      <w:r w:rsidR="00A466C0" w:rsidRPr="002A7D50"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  <w:t>орядок</w:t>
      </w:r>
      <w:r w:rsidR="00AD76AC">
        <w:rPr>
          <w:rFonts w:ascii="Liberation Serif" w:hAnsi="Liberation Serif"/>
          <w:b/>
          <w:bCs/>
          <w:color w:val="171717" w:themeColor="background2" w:themeShade="1A"/>
          <w:sz w:val="28"/>
          <w:szCs w:val="28"/>
          <w:lang w:val="ru-RU"/>
        </w:rPr>
        <w:t xml:space="preserve"> </w:t>
      </w:r>
      <w:r w:rsidR="00A466C0" w:rsidRPr="002A7D50"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  <w:t>проведения</w:t>
      </w:r>
    </w:p>
    <w:p w14:paraId="1D774555" w14:textId="77777777" w:rsidR="00CB38A7" w:rsidRPr="00CB38A7" w:rsidRDefault="00CB38A7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CB38A7">
        <w:rPr>
          <w:rFonts w:ascii="Liberation Serif" w:hAnsi="Liberation Serif"/>
          <w:color w:val="171717" w:themeColor="background2" w:themeShade="1A"/>
          <w:sz w:val="28"/>
          <w:szCs w:val="28"/>
        </w:rPr>
        <w:t>Игра включает прохождение участниками нескольких этапов</w:t>
      </w:r>
      <w:r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(станций)</w:t>
      </w:r>
      <w:r w:rsidRPr="00CB38A7">
        <w:rPr>
          <w:rFonts w:ascii="Liberation Serif" w:hAnsi="Liberation Serif"/>
          <w:color w:val="171717" w:themeColor="background2" w:themeShade="1A"/>
          <w:sz w:val="28"/>
          <w:szCs w:val="28"/>
        </w:rPr>
        <w:t>:</w:t>
      </w:r>
    </w:p>
    <w:p w14:paraId="03AB7CB7" w14:textId="77777777" w:rsidR="00CB38A7" w:rsidRDefault="00CB38A7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CB38A7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А) </w:t>
      </w:r>
      <w:r>
        <w:rPr>
          <w:rFonts w:ascii="Liberation Serif" w:hAnsi="Liberation Serif"/>
          <w:color w:val="171717" w:themeColor="background2" w:themeShade="1A"/>
          <w:sz w:val="28"/>
          <w:szCs w:val="28"/>
        </w:rPr>
        <w:t>работа с определительными карточками (необходимо определить 5 видов растений разных семейств)</w:t>
      </w:r>
      <w:r w:rsidR="00041E06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(отв. Чернобровкина С.В.)</w:t>
      </w:r>
      <w:r>
        <w:rPr>
          <w:rFonts w:ascii="Liberation Serif" w:hAnsi="Liberation Serif"/>
          <w:color w:val="171717" w:themeColor="background2" w:themeShade="1A"/>
          <w:sz w:val="28"/>
          <w:szCs w:val="28"/>
        </w:rPr>
        <w:t>;</w:t>
      </w:r>
    </w:p>
    <w:p w14:paraId="64DC19BF" w14:textId="77777777" w:rsidR="00CB38A7" w:rsidRPr="00CB38A7" w:rsidRDefault="00CB38A7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Б) </w:t>
      </w:r>
      <w:r w:rsidRPr="00CB38A7">
        <w:rPr>
          <w:rFonts w:ascii="Liberation Serif" w:hAnsi="Liberation Serif"/>
          <w:color w:val="171717" w:themeColor="background2" w:themeShade="1A"/>
          <w:sz w:val="28"/>
          <w:szCs w:val="28"/>
        </w:rPr>
        <w:t>работа с микропрепаратами</w:t>
      </w:r>
      <w:r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органов растений и натуральными объектами (необходимо нарисовать рисунок и подписать структуры предложенных органов или объектов)</w:t>
      </w:r>
      <w:r w:rsidR="00041E06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(отв. Ибрагимова Т.М.)</w:t>
      </w:r>
      <w:r>
        <w:rPr>
          <w:rFonts w:ascii="Liberation Serif" w:hAnsi="Liberation Serif"/>
          <w:color w:val="171717" w:themeColor="background2" w:themeShade="1A"/>
          <w:sz w:val="28"/>
          <w:szCs w:val="28"/>
        </w:rPr>
        <w:t>;</w:t>
      </w:r>
    </w:p>
    <w:p w14:paraId="6AD4A71A" w14:textId="77777777" w:rsidR="00CB38A7" w:rsidRDefault="00CB38A7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>В</w:t>
      </w:r>
      <w:r w:rsidRPr="00CB38A7">
        <w:rPr>
          <w:rFonts w:ascii="Liberation Serif" w:hAnsi="Liberation Serif"/>
          <w:color w:val="171717" w:themeColor="background2" w:themeShade="1A"/>
          <w:sz w:val="28"/>
          <w:szCs w:val="28"/>
        </w:rPr>
        <w:t>)</w:t>
      </w:r>
      <w:r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работа по морфологическому описанию органов растения (лист) с предложенными моделями по заданному алгоритму</w:t>
      </w:r>
      <w:r w:rsidR="00041E06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(отв. Жарова Е.Г.)</w:t>
      </w:r>
      <w:r>
        <w:rPr>
          <w:rFonts w:ascii="Liberation Serif" w:hAnsi="Liberation Serif"/>
          <w:color w:val="171717" w:themeColor="background2" w:themeShade="1A"/>
          <w:sz w:val="28"/>
          <w:szCs w:val="28"/>
        </w:rPr>
        <w:t>;</w:t>
      </w:r>
    </w:p>
    <w:p w14:paraId="7B1B6DCD" w14:textId="77777777" w:rsidR="00041E06" w:rsidRDefault="00041E06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>Г) работа по классификации плодов (отв. Иванова Н.Ю.);</w:t>
      </w:r>
    </w:p>
    <w:p w14:paraId="66505E43" w14:textId="77777777" w:rsidR="00041E06" w:rsidRDefault="00041E06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>Д) работа по соотнесению органов и структур растений (отв. Ибрагимова Т.М.);</w:t>
      </w:r>
    </w:p>
    <w:p w14:paraId="343D15DE" w14:textId="77777777" w:rsidR="00041E06" w:rsidRDefault="00041E06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>Е) выполнение заданий на развитие кругозора «Пряности и специи» (отв. Устьянцева Н.Ю.);</w:t>
      </w:r>
    </w:p>
    <w:p w14:paraId="267CC436" w14:textId="77777777" w:rsidR="00041E06" w:rsidRDefault="00041E06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>Ж) викторина по биологии растений (25 вопросов).</w:t>
      </w:r>
    </w:p>
    <w:p w14:paraId="1B8007F0" w14:textId="77777777" w:rsidR="00140888" w:rsidRDefault="00140888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>Время выполнения заданий каждого этапа Игры составляет 10 минут.</w:t>
      </w:r>
    </w:p>
    <w:p w14:paraId="19BD3E22" w14:textId="77777777" w:rsidR="00140888" w:rsidRDefault="00140888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>Перед началом Игры каждая команда представляет капитана, участников и свой девиз (не оценивается).</w:t>
      </w:r>
    </w:p>
    <w:p w14:paraId="0C055DD2" w14:textId="77777777" w:rsidR="00041E06" w:rsidRDefault="00140888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>По окончании Игры проводится общее мероприятие «Своя игра» и «Угадай, что в черном ящике» (отв. Петров И.В., Самарцева В.Н.).</w:t>
      </w:r>
    </w:p>
    <w:p w14:paraId="44ECEEFF" w14:textId="77777777" w:rsidR="00140888" w:rsidRDefault="00140888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>За правильное выполнение заданий каждого этапа возможно получение 10 баллов, максимальное количество баллов за Игру- 70 баллов.</w:t>
      </w:r>
    </w:p>
    <w:p w14:paraId="50997ED5" w14:textId="77777777" w:rsidR="00C10E65" w:rsidRPr="003D10E1" w:rsidRDefault="00C10E65" w:rsidP="007E6617">
      <w:pPr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14:paraId="2BA3952F" w14:textId="77777777" w:rsidR="00A466C0" w:rsidRPr="002A7D50" w:rsidRDefault="00A466C0" w:rsidP="007E6617">
      <w:pPr>
        <w:pStyle w:val="a3"/>
        <w:numPr>
          <w:ilvl w:val="0"/>
          <w:numId w:val="7"/>
        </w:numPr>
        <w:tabs>
          <w:tab w:val="left" w:pos="0"/>
        </w:tabs>
        <w:spacing w:line="276" w:lineRule="auto"/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  <w:lang w:val="ru-RU"/>
        </w:rPr>
      </w:pPr>
      <w:r w:rsidRPr="002A7D50">
        <w:rPr>
          <w:rFonts w:ascii="Liberation Serif" w:hAnsi="Liberation Serif"/>
          <w:b/>
          <w:color w:val="171717" w:themeColor="background2" w:themeShade="1A"/>
          <w:sz w:val="28"/>
          <w:szCs w:val="28"/>
          <w:lang w:val="ru-RU"/>
        </w:rPr>
        <w:t>Порядок подведения итогов и определения победителей</w:t>
      </w:r>
    </w:p>
    <w:p w14:paraId="1862374E" w14:textId="77777777" w:rsidR="00140888" w:rsidRPr="00140888" w:rsidRDefault="00140888" w:rsidP="007E6617">
      <w:pPr>
        <w:tabs>
          <w:tab w:val="left" w:pos="1134"/>
        </w:tabs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 xml:space="preserve">7.1. </w:t>
      </w:r>
      <w:r w:rsidRPr="00140888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Итоги Игры подводятся в день проведения мероприятия</w:t>
      </w:r>
      <w:r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, после его окончания.</w:t>
      </w:r>
    </w:p>
    <w:p w14:paraId="0AF05EAA" w14:textId="77777777" w:rsidR="00140888" w:rsidRDefault="00140888" w:rsidP="007E6617">
      <w:pPr>
        <w:tabs>
          <w:tab w:val="left" w:pos="1134"/>
        </w:tabs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  <w:r w:rsidRPr="00140888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 xml:space="preserve">7.2. Максимально количество баллов за все этапы – </w:t>
      </w:r>
      <w:r w:rsidR="00D26019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70, после подведения итогов выстраивается рейтинг команд;</w:t>
      </w:r>
    </w:p>
    <w:p w14:paraId="426C637E" w14:textId="77777777" w:rsidR="00140888" w:rsidRPr="00140888" w:rsidRDefault="00140888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7.3. </w:t>
      </w:r>
      <w:r w:rsidRPr="00140888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Присуждение призовых возможно только в случае получения командами не менее </w:t>
      </w:r>
      <w:r w:rsidR="00D26019">
        <w:rPr>
          <w:rFonts w:ascii="Liberation Serif" w:hAnsi="Liberation Serif"/>
          <w:color w:val="171717" w:themeColor="background2" w:themeShade="1A"/>
          <w:sz w:val="28"/>
          <w:szCs w:val="28"/>
        </w:rPr>
        <w:t>35</w:t>
      </w:r>
      <w:r w:rsidRPr="00140888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баллов;</w:t>
      </w:r>
    </w:p>
    <w:p w14:paraId="5331BA67" w14:textId="77777777" w:rsidR="00140888" w:rsidRDefault="00D26019" w:rsidP="007E6617">
      <w:pPr>
        <w:tabs>
          <w:tab w:val="left" w:pos="1134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7.4.</w:t>
      </w:r>
      <w:r w:rsidRPr="00140888">
        <w:rPr>
          <w:rFonts w:ascii="Liberation Serif" w:hAnsi="Liberation Serif"/>
          <w:color w:val="171717" w:themeColor="background2" w:themeShade="1A"/>
          <w:sz w:val="28"/>
          <w:szCs w:val="28"/>
        </w:rPr>
        <w:t>Победителем становится команда, набравшая наибольшее количество баллов.</w:t>
      </w:r>
    </w:p>
    <w:p w14:paraId="35C8F542" w14:textId="4190E8CE" w:rsidR="00D26019" w:rsidRDefault="00D26019" w:rsidP="007E6617">
      <w:pPr>
        <w:tabs>
          <w:tab w:val="left" w:pos="1134"/>
        </w:tabs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7.5. Две команды, следующие в рейтинге, получают 2 и 3 место в Игре </w:t>
      </w:r>
      <w:r w:rsidR="00955D77">
        <w:rPr>
          <w:rFonts w:ascii="Liberation Serif" w:hAnsi="Liberation Serif"/>
          <w:color w:val="171717" w:themeColor="background2" w:themeShade="1A"/>
          <w:sz w:val="28"/>
          <w:szCs w:val="28"/>
        </w:rPr>
        <w:t>соответственно</w:t>
      </w:r>
      <w:r>
        <w:rPr>
          <w:rFonts w:ascii="Liberation Serif" w:hAnsi="Liberation Serif"/>
          <w:color w:val="171717" w:themeColor="background2" w:themeShade="1A"/>
          <w:sz w:val="28"/>
          <w:szCs w:val="28"/>
        </w:rPr>
        <w:t>.</w:t>
      </w:r>
    </w:p>
    <w:p w14:paraId="7975B7C5" w14:textId="77777777" w:rsidR="00D26019" w:rsidRDefault="00D26019" w:rsidP="007E6617">
      <w:pPr>
        <w:tabs>
          <w:tab w:val="left" w:pos="1134"/>
        </w:tabs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7.5. В том случае, если команды набирают одинаковое количество баллов призовое место распределяется на обе команды.</w:t>
      </w:r>
    </w:p>
    <w:p w14:paraId="3417F5C1" w14:textId="77777777" w:rsidR="00D26019" w:rsidRDefault="00D26019" w:rsidP="007E6617">
      <w:pPr>
        <w:tabs>
          <w:tab w:val="left" w:pos="1134"/>
        </w:tabs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 xml:space="preserve">7.6. Все команды, набравшие более 50% баллов, </w:t>
      </w:r>
      <w:r>
        <w:rPr>
          <w:rFonts w:ascii="Liberation Serif" w:hAnsi="Liberation Serif"/>
          <w:color w:val="171717" w:themeColor="background2" w:themeShade="1A"/>
          <w:sz w:val="28"/>
          <w:szCs w:val="28"/>
        </w:rPr>
        <w:t>становятся призёрами.</w:t>
      </w:r>
    </w:p>
    <w:p w14:paraId="163BCA41" w14:textId="77777777" w:rsidR="00D26019" w:rsidRDefault="00D26019" w:rsidP="007E6617">
      <w:pPr>
        <w:tabs>
          <w:tab w:val="left" w:pos="1134"/>
        </w:tabs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lastRenderedPageBreak/>
        <w:t>7.7.</w:t>
      </w:r>
      <w:r w:rsidRPr="00140888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Форма награждения участников – публичная после завершения мероприятия. </w:t>
      </w:r>
      <w:r w:rsidR="00036AE4">
        <w:rPr>
          <w:rFonts w:ascii="Liberation Serif" w:hAnsi="Liberation Serif"/>
          <w:color w:val="171717" w:themeColor="background2" w:themeShade="1A"/>
          <w:sz w:val="28"/>
          <w:szCs w:val="28"/>
        </w:rPr>
        <w:t>П</w:t>
      </w:r>
      <w:r w:rsidRPr="00140888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обедители </w:t>
      </w:r>
      <w:r w:rsidR="00036AE4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и призеры </w:t>
      </w:r>
      <w:r w:rsidRPr="00140888">
        <w:rPr>
          <w:rFonts w:ascii="Liberation Serif" w:hAnsi="Liberation Serif"/>
          <w:color w:val="171717" w:themeColor="background2" w:themeShade="1A"/>
          <w:sz w:val="28"/>
          <w:szCs w:val="28"/>
        </w:rPr>
        <w:t>награждаются грамотами по соответствующим номинациям;</w:t>
      </w:r>
    </w:p>
    <w:p w14:paraId="0ECACAA0" w14:textId="77777777" w:rsidR="00A466C0" w:rsidRPr="003D10E1" w:rsidRDefault="00A466C0" w:rsidP="007E6617">
      <w:pPr>
        <w:tabs>
          <w:tab w:val="left" w:pos="1134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14:paraId="14CC19A5" w14:textId="77777777" w:rsidR="00A466C0" w:rsidRPr="003D10E1" w:rsidRDefault="00036AE4" w:rsidP="007E6617">
      <w:pPr>
        <w:spacing w:after="0"/>
        <w:ind w:left="360" w:firstLine="709"/>
        <w:contextualSpacing/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>8</w:t>
      </w:r>
      <w:r w:rsidR="00A466C0" w:rsidRPr="003D10E1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>. Жюри мероприятия</w:t>
      </w:r>
    </w:p>
    <w:p w14:paraId="75008749" w14:textId="77777777" w:rsidR="00036AE4" w:rsidRDefault="00A466C0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Состав жюри формируется из специалистов Управления образования Артёмовского городского округа,</w:t>
      </w:r>
      <w:r w:rsidR="002A7D50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методистов муниципального ресурсного информационно – методического центра</w:t>
      </w:r>
      <w:r w:rsidR="00B31BCD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,</w:t>
      </w:r>
      <w:r w:rsidR="002A7D50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учителей биологии и экологии МОО</w:t>
      </w:r>
    </w:p>
    <w:p w14:paraId="3052EC23" w14:textId="77777777" w:rsidR="00036AE4" w:rsidRDefault="00036AE4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>Мухлиева О.Ю., специалист УО</w:t>
      </w:r>
    </w:p>
    <w:p w14:paraId="7839D4DA" w14:textId="77777777" w:rsidR="00036AE4" w:rsidRPr="00036AE4" w:rsidRDefault="00036AE4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036AE4">
        <w:rPr>
          <w:rFonts w:ascii="Liberation Serif" w:hAnsi="Liberation Serif"/>
          <w:color w:val="171717" w:themeColor="background2" w:themeShade="1A"/>
          <w:sz w:val="28"/>
          <w:szCs w:val="28"/>
        </w:rPr>
        <w:t>Грозина О. А., учитель биологии МБОУ «СОШ №2»</w:t>
      </w:r>
    </w:p>
    <w:p w14:paraId="5DA79CBD" w14:textId="77777777" w:rsidR="00036AE4" w:rsidRPr="00036AE4" w:rsidRDefault="00036AE4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036AE4">
        <w:rPr>
          <w:rFonts w:ascii="Liberation Serif" w:hAnsi="Liberation Serif"/>
          <w:color w:val="171717" w:themeColor="background2" w:themeShade="1A"/>
          <w:sz w:val="28"/>
          <w:szCs w:val="28"/>
        </w:rPr>
        <w:t>Коковина Т.А., учитель биологии МБОУ «СОШ №3»</w:t>
      </w:r>
    </w:p>
    <w:p w14:paraId="0234EE15" w14:textId="77777777" w:rsidR="00036AE4" w:rsidRPr="00036AE4" w:rsidRDefault="00036AE4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036AE4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Жарова Е.Г. учитель биологии МБОУ «СОШ №4»  </w:t>
      </w:r>
    </w:p>
    <w:p w14:paraId="439E52ED" w14:textId="77777777" w:rsidR="00036AE4" w:rsidRPr="00036AE4" w:rsidRDefault="00036AE4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036AE4">
        <w:rPr>
          <w:rFonts w:ascii="Liberation Serif" w:hAnsi="Liberation Serif"/>
          <w:color w:val="171717" w:themeColor="background2" w:themeShade="1A"/>
          <w:sz w:val="28"/>
          <w:szCs w:val="28"/>
        </w:rPr>
        <w:t>Котова И.Н., учитель биологии МБОУ «СОШ №8»</w:t>
      </w:r>
    </w:p>
    <w:p w14:paraId="2BE029E4" w14:textId="77777777" w:rsidR="00036AE4" w:rsidRPr="00036AE4" w:rsidRDefault="00036AE4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036AE4">
        <w:rPr>
          <w:rFonts w:ascii="Liberation Serif" w:hAnsi="Liberation Serif"/>
          <w:color w:val="171717" w:themeColor="background2" w:themeShade="1A"/>
          <w:sz w:val="28"/>
          <w:szCs w:val="28"/>
        </w:rPr>
        <w:t>Петров И.В., учитель биологии МБОУ «СОШ №10»</w:t>
      </w:r>
    </w:p>
    <w:p w14:paraId="51B3C780" w14:textId="77777777" w:rsidR="00036AE4" w:rsidRPr="00036AE4" w:rsidRDefault="00036AE4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036AE4">
        <w:rPr>
          <w:rFonts w:ascii="Liberation Serif" w:hAnsi="Liberation Serif"/>
          <w:color w:val="171717" w:themeColor="background2" w:themeShade="1A"/>
          <w:sz w:val="28"/>
          <w:szCs w:val="28"/>
        </w:rPr>
        <w:t>Устьянцева Н.Ю., учитель биологии МБОУ «СОШ №12»</w:t>
      </w:r>
    </w:p>
    <w:p w14:paraId="78F951C3" w14:textId="77777777" w:rsidR="00036AE4" w:rsidRPr="00036AE4" w:rsidRDefault="00036AE4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036AE4">
        <w:rPr>
          <w:rFonts w:ascii="Liberation Serif" w:hAnsi="Liberation Serif"/>
          <w:color w:val="171717" w:themeColor="background2" w:themeShade="1A"/>
          <w:sz w:val="28"/>
          <w:szCs w:val="28"/>
        </w:rPr>
        <w:t>Самарцева В.Н., учитель биологии МБОУ «СОШ №9»</w:t>
      </w:r>
    </w:p>
    <w:p w14:paraId="0FC2A4FF" w14:textId="77777777" w:rsidR="00036AE4" w:rsidRPr="00036AE4" w:rsidRDefault="00036AE4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036AE4">
        <w:rPr>
          <w:rFonts w:ascii="Liberation Serif" w:hAnsi="Liberation Serif"/>
          <w:color w:val="171717" w:themeColor="background2" w:themeShade="1A"/>
          <w:sz w:val="28"/>
          <w:szCs w:val="28"/>
        </w:rPr>
        <w:t>Иванова Н.Ю., учитель биологии МБОУ «СОШ №17»</w:t>
      </w:r>
    </w:p>
    <w:p w14:paraId="3940878E" w14:textId="77777777" w:rsidR="00036AE4" w:rsidRPr="00036AE4" w:rsidRDefault="00036AE4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036AE4">
        <w:rPr>
          <w:rFonts w:ascii="Liberation Serif" w:hAnsi="Liberation Serif"/>
          <w:color w:val="171717" w:themeColor="background2" w:themeShade="1A"/>
          <w:sz w:val="28"/>
          <w:szCs w:val="28"/>
        </w:rPr>
        <w:t>Володина Е.П., учитель биологии МБОУ «СОШ №16»</w:t>
      </w:r>
    </w:p>
    <w:p w14:paraId="7B9D1FE9" w14:textId="77777777" w:rsidR="00036AE4" w:rsidRPr="00036AE4" w:rsidRDefault="00036AE4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036AE4">
        <w:rPr>
          <w:rFonts w:ascii="Liberation Serif" w:hAnsi="Liberation Serif"/>
          <w:color w:val="171717" w:themeColor="background2" w:themeShade="1A"/>
          <w:sz w:val="28"/>
          <w:szCs w:val="28"/>
        </w:rPr>
        <w:t>Чернобровкина С.В., учитель биологии МАОУ «Лицей №21»</w:t>
      </w:r>
    </w:p>
    <w:p w14:paraId="55DE18DE" w14:textId="77777777" w:rsidR="00036AE4" w:rsidRDefault="00036AE4" w:rsidP="007E6617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036AE4">
        <w:rPr>
          <w:rFonts w:ascii="Liberation Serif" w:hAnsi="Liberation Serif"/>
          <w:color w:val="171717" w:themeColor="background2" w:themeShade="1A"/>
          <w:sz w:val="28"/>
          <w:szCs w:val="28"/>
        </w:rPr>
        <w:t>Ибрагимова Т.М., учитель биологии МАОУ «Лицей №21»</w:t>
      </w:r>
    </w:p>
    <w:p w14:paraId="446CD3CA" w14:textId="77777777" w:rsidR="00A466C0" w:rsidRPr="003D10E1" w:rsidRDefault="00A466C0" w:rsidP="007E6617">
      <w:pPr>
        <w:shd w:val="clear" w:color="auto" w:fill="FFFFFF"/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14:paraId="1E05CFBD" w14:textId="77777777" w:rsidR="00A466C0" w:rsidRPr="003D10E1" w:rsidRDefault="00036AE4" w:rsidP="007E6617">
      <w:pPr>
        <w:shd w:val="clear" w:color="auto" w:fill="FFFFFF"/>
        <w:spacing w:after="0"/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  <w:t>9</w:t>
      </w:r>
      <w:r w:rsidR="00A466C0" w:rsidRPr="003D10E1"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  <w:t>. Награждение</w:t>
      </w:r>
    </w:p>
    <w:p w14:paraId="5FFF59F4" w14:textId="77777777" w:rsidR="00A466C0" w:rsidRPr="00036AE4" w:rsidRDefault="00A466C0" w:rsidP="007E6617">
      <w:pPr>
        <w:pStyle w:val="a3"/>
        <w:tabs>
          <w:tab w:val="left" w:pos="0"/>
        </w:tabs>
        <w:spacing w:line="276" w:lineRule="auto"/>
        <w:ind w:left="0" w:firstLine="709"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  <w:lang w:val="ru-RU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  <w:lang w:val="ru-RU"/>
        </w:rPr>
        <w:t xml:space="preserve">Команды, занявшие </w:t>
      </w:r>
      <w:r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I</w:t>
      </w:r>
      <w:r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  <w:lang w:val="ru-RU"/>
        </w:rPr>
        <w:t xml:space="preserve">, </w:t>
      </w:r>
      <w:r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II</w:t>
      </w:r>
      <w:r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  <w:lang w:val="ru-RU"/>
        </w:rPr>
        <w:t xml:space="preserve">, </w:t>
      </w:r>
      <w:r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III</w:t>
      </w:r>
      <w:r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  <w:lang w:val="ru-RU"/>
        </w:rPr>
        <w:t xml:space="preserve"> места </w:t>
      </w:r>
      <w:r w:rsidR="00036AE4">
        <w:rPr>
          <w:rFonts w:ascii="Liberation Serif" w:hAnsi="Liberation Serif"/>
          <w:bCs/>
          <w:color w:val="171717" w:themeColor="background2" w:themeShade="1A"/>
          <w:sz w:val="28"/>
          <w:szCs w:val="28"/>
          <w:lang w:val="ru-RU"/>
        </w:rPr>
        <w:t xml:space="preserve">и призеры </w:t>
      </w:r>
      <w:r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  <w:lang w:val="ru-RU"/>
        </w:rPr>
        <w:t>награждаются грамотами начальника Управления образования</w:t>
      </w:r>
      <w:r w:rsidR="00684788"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  <w:lang w:val="ru-RU"/>
        </w:rPr>
        <w:t xml:space="preserve"> Артёмовского городского округа, </w:t>
      </w:r>
      <w:r w:rsidR="00036AE4">
        <w:rPr>
          <w:rFonts w:ascii="Liberation Serif" w:hAnsi="Liberation Serif"/>
          <w:bCs/>
          <w:color w:val="171717" w:themeColor="background2" w:themeShade="1A"/>
          <w:sz w:val="28"/>
          <w:szCs w:val="28"/>
          <w:lang w:val="ru-RU"/>
        </w:rPr>
        <w:t xml:space="preserve">по окончании Игры, </w:t>
      </w:r>
      <w:r w:rsidR="00684788"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  <w:lang w:val="ru-RU"/>
        </w:rPr>
        <w:t xml:space="preserve">награждение </w:t>
      </w:r>
      <w:r w:rsidR="00036AE4"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  <w:lang w:val="ru-RU"/>
        </w:rPr>
        <w:t>проходит</w:t>
      </w:r>
      <w:r w:rsidR="00684788"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  <w:lang w:val="ru-RU"/>
        </w:rPr>
        <w:t>очно.</w:t>
      </w:r>
    </w:p>
    <w:p w14:paraId="622ACCBD" w14:textId="77777777" w:rsidR="00A466C0" w:rsidRPr="003D10E1" w:rsidRDefault="00A466C0" w:rsidP="007E6617">
      <w:pPr>
        <w:spacing w:after="0"/>
        <w:ind w:firstLine="709"/>
        <w:contextualSpacing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14:paraId="1EFD6C78" w14:textId="77777777" w:rsidR="00036AE4" w:rsidRDefault="00036AE4" w:rsidP="007E6617">
      <w:pPr>
        <w:spacing w:after="160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br w:type="page"/>
      </w:r>
    </w:p>
    <w:p w14:paraId="7B36EA18" w14:textId="77777777" w:rsidR="00B31BCD" w:rsidRPr="003D10E1" w:rsidRDefault="00B31BCD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lastRenderedPageBreak/>
        <w:t xml:space="preserve">Приложение 1 к </w:t>
      </w:r>
    </w:p>
    <w:p w14:paraId="04BF84E5" w14:textId="77777777" w:rsidR="00B31BCD" w:rsidRPr="003D10E1" w:rsidRDefault="00B31BCD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Положению о </w:t>
      </w:r>
    </w:p>
    <w:p w14:paraId="425A0781" w14:textId="77777777" w:rsidR="00B31BCD" w:rsidRPr="003D10E1" w:rsidRDefault="007E6617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муниципально</w:t>
      </w:r>
      <w:r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й </w:t>
      </w:r>
      <w:r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>интеллектуальной игры по биологии</w:t>
      </w:r>
    </w:p>
    <w:p w14:paraId="12DEB031" w14:textId="77777777" w:rsidR="00A466C0" w:rsidRPr="003D10E1" w:rsidRDefault="00A466C0" w:rsidP="007E6617">
      <w:pPr>
        <w:shd w:val="clear" w:color="auto" w:fill="FFFFFF"/>
        <w:suppressAutoHyphens/>
        <w:spacing w:after="0"/>
        <w:ind w:right="43" w:firstLine="709"/>
        <w:contextualSpacing/>
        <w:jc w:val="center"/>
        <w:rPr>
          <w:rFonts w:ascii="Liberation Serif" w:hAnsi="Liberation Serif"/>
          <w:bCs/>
          <w:i/>
          <w:color w:val="171717" w:themeColor="background2" w:themeShade="1A"/>
          <w:spacing w:val="-17"/>
          <w:sz w:val="28"/>
          <w:szCs w:val="28"/>
          <w:lang w:eastAsia="ar-SA"/>
        </w:rPr>
      </w:pPr>
    </w:p>
    <w:p w14:paraId="0419F07E" w14:textId="77777777" w:rsidR="00A466C0" w:rsidRPr="003D10E1" w:rsidRDefault="00A466C0" w:rsidP="007E6617">
      <w:pPr>
        <w:shd w:val="clear" w:color="auto" w:fill="FFFFFF"/>
        <w:suppressAutoHyphens/>
        <w:spacing w:after="0"/>
        <w:ind w:right="43" w:firstLine="709"/>
        <w:contextualSpacing/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  <w:lang w:eastAsia="ar-SA"/>
        </w:rPr>
      </w:pPr>
      <w:r w:rsidRPr="003D10E1">
        <w:rPr>
          <w:rFonts w:ascii="Liberation Serif" w:hAnsi="Liberation Serif"/>
          <w:b/>
          <w:bCs/>
          <w:color w:val="171717" w:themeColor="background2" w:themeShade="1A"/>
          <w:spacing w:val="-17"/>
          <w:sz w:val="28"/>
          <w:szCs w:val="28"/>
          <w:lang w:eastAsia="ar-SA"/>
        </w:rPr>
        <w:t>ЗАЯВКА</w:t>
      </w:r>
    </w:p>
    <w:p w14:paraId="722BB716" w14:textId="77777777" w:rsidR="00036AE4" w:rsidRPr="00036AE4" w:rsidRDefault="00A466C0" w:rsidP="007E6617">
      <w:pPr>
        <w:shd w:val="clear" w:color="auto" w:fill="FFFFFF"/>
        <w:suppressAutoHyphens/>
        <w:spacing w:after="0"/>
        <w:ind w:left="19" w:right="14" w:firstLine="709"/>
        <w:contextualSpacing/>
        <w:jc w:val="center"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  <w:r w:rsidRPr="003D10E1">
        <w:rPr>
          <w:rFonts w:ascii="Liberation Serif" w:hAnsi="Liberation Serif"/>
          <w:b/>
          <w:color w:val="171717" w:themeColor="background2" w:themeShade="1A"/>
          <w:sz w:val="28"/>
          <w:szCs w:val="28"/>
          <w:lang w:eastAsia="ar-SA"/>
        </w:rPr>
        <w:t xml:space="preserve">на участие </w:t>
      </w:r>
      <w:r w:rsidR="00036AE4" w:rsidRPr="00036AE4"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  <w:t>муниципальной интеллектуальной игры</w:t>
      </w:r>
    </w:p>
    <w:p w14:paraId="121BB25E" w14:textId="77777777" w:rsidR="00036AE4" w:rsidRDefault="00036AE4" w:rsidP="007E6617">
      <w:pPr>
        <w:shd w:val="clear" w:color="auto" w:fill="FFFFFF"/>
        <w:suppressAutoHyphens/>
        <w:spacing w:after="0"/>
        <w:ind w:firstLine="709"/>
        <w:contextualSpacing/>
        <w:jc w:val="both"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  <w:r w:rsidRPr="00036AE4"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  <w:t>по биологии «Путями старых капитанов» (Биология растений)</w:t>
      </w:r>
    </w:p>
    <w:p w14:paraId="4B967EDD" w14:textId="77777777" w:rsidR="00036AE4" w:rsidRPr="00036AE4" w:rsidRDefault="00036AE4" w:rsidP="007E6617">
      <w:pPr>
        <w:shd w:val="clear" w:color="auto" w:fill="FFFFFF"/>
        <w:suppressAutoHyphens/>
        <w:spacing w:after="0"/>
        <w:ind w:firstLine="709"/>
        <w:contextualSpacing/>
        <w:jc w:val="both"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3921"/>
      </w:tblGrid>
      <w:tr w:rsidR="00036AE4" w:rsidRPr="00036AE4" w14:paraId="7739B418" w14:textId="77777777" w:rsidTr="00DB77F9">
        <w:tc>
          <w:tcPr>
            <w:tcW w:w="648" w:type="dxa"/>
            <w:shd w:val="clear" w:color="auto" w:fill="auto"/>
          </w:tcPr>
          <w:p w14:paraId="678DBF65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ind w:firstLine="709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  <w:r w:rsidRPr="00036AE4"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60" w:type="dxa"/>
            <w:shd w:val="clear" w:color="auto" w:fill="auto"/>
          </w:tcPr>
          <w:p w14:paraId="43F48119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  <w:r w:rsidRPr="00036AE4"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  <w:t>Наименование ОУ</w:t>
            </w:r>
          </w:p>
          <w:p w14:paraId="16097C25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ind w:firstLine="709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3921" w:type="dxa"/>
            <w:shd w:val="clear" w:color="auto" w:fill="auto"/>
          </w:tcPr>
          <w:p w14:paraId="04EC45AD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ind w:firstLine="709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</w:p>
        </w:tc>
      </w:tr>
      <w:tr w:rsidR="00036AE4" w:rsidRPr="00036AE4" w14:paraId="1DC2787B" w14:textId="77777777" w:rsidTr="00DB77F9">
        <w:tc>
          <w:tcPr>
            <w:tcW w:w="648" w:type="dxa"/>
            <w:shd w:val="clear" w:color="auto" w:fill="auto"/>
          </w:tcPr>
          <w:p w14:paraId="7BBEEA09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ind w:firstLine="709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  <w:r w:rsidRPr="00036AE4"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14:paraId="66255C12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  <w:r w:rsidRPr="00036AE4"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  <w:t xml:space="preserve">Название команды </w:t>
            </w:r>
          </w:p>
          <w:p w14:paraId="424A01AB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ind w:firstLine="709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3921" w:type="dxa"/>
            <w:shd w:val="clear" w:color="auto" w:fill="auto"/>
          </w:tcPr>
          <w:p w14:paraId="2C2EE2E0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ind w:firstLine="709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</w:p>
        </w:tc>
      </w:tr>
      <w:tr w:rsidR="00036AE4" w:rsidRPr="00036AE4" w14:paraId="32BF3ED4" w14:textId="77777777" w:rsidTr="00DB77F9">
        <w:tc>
          <w:tcPr>
            <w:tcW w:w="648" w:type="dxa"/>
            <w:shd w:val="clear" w:color="auto" w:fill="auto"/>
          </w:tcPr>
          <w:p w14:paraId="4894B6A3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ind w:firstLine="709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  <w:r w:rsidRPr="00036AE4"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860" w:type="dxa"/>
            <w:shd w:val="clear" w:color="auto" w:fill="auto"/>
          </w:tcPr>
          <w:p w14:paraId="0C2F6EA6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  <w:r w:rsidRPr="00036AE4"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  <w:t>Капитан команды, ФИО членов команды</w:t>
            </w:r>
          </w:p>
          <w:p w14:paraId="12B48B35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ind w:firstLine="709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3921" w:type="dxa"/>
            <w:shd w:val="clear" w:color="auto" w:fill="auto"/>
          </w:tcPr>
          <w:p w14:paraId="334D2CDF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ind w:firstLine="709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</w:p>
        </w:tc>
      </w:tr>
      <w:tr w:rsidR="00036AE4" w:rsidRPr="00036AE4" w14:paraId="73FADC21" w14:textId="77777777" w:rsidTr="00DB77F9">
        <w:tc>
          <w:tcPr>
            <w:tcW w:w="648" w:type="dxa"/>
            <w:shd w:val="clear" w:color="auto" w:fill="auto"/>
          </w:tcPr>
          <w:p w14:paraId="6DDA205B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ind w:firstLine="709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  <w:r w:rsidRPr="00036AE4"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860" w:type="dxa"/>
            <w:shd w:val="clear" w:color="auto" w:fill="auto"/>
          </w:tcPr>
          <w:p w14:paraId="64183EFD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  <w:r w:rsidRPr="00036AE4"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  <w:t>ФИО сопровождающего</w:t>
            </w:r>
          </w:p>
          <w:p w14:paraId="11355A89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ind w:firstLine="709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3921" w:type="dxa"/>
            <w:shd w:val="clear" w:color="auto" w:fill="auto"/>
          </w:tcPr>
          <w:p w14:paraId="46DEFF74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ind w:firstLine="709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</w:p>
        </w:tc>
      </w:tr>
      <w:tr w:rsidR="00036AE4" w:rsidRPr="00036AE4" w14:paraId="710F49D2" w14:textId="77777777" w:rsidTr="00DB77F9">
        <w:tc>
          <w:tcPr>
            <w:tcW w:w="648" w:type="dxa"/>
            <w:shd w:val="clear" w:color="auto" w:fill="auto"/>
          </w:tcPr>
          <w:p w14:paraId="79DBD9C4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ind w:firstLine="709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  <w:r w:rsidRPr="00036AE4"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4860" w:type="dxa"/>
            <w:shd w:val="clear" w:color="auto" w:fill="auto"/>
          </w:tcPr>
          <w:p w14:paraId="023E371B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  <w:r w:rsidRPr="00036AE4"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  <w:t>Контактные данные</w:t>
            </w:r>
          </w:p>
          <w:p w14:paraId="27D4C6E0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ind w:firstLine="709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3921" w:type="dxa"/>
            <w:shd w:val="clear" w:color="auto" w:fill="auto"/>
          </w:tcPr>
          <w:p w14:paraId="28DE3E78" w14:textId="77777777" w:rsidR="00036AE4" w:rsidRPr="00036AE4" w:rsidRDefault="00036AE4" w:rsidP="007E6617">
            <w:pPr>
              <w:shd w:val="clear" w:color="auto" w:fill="FFFFFF"/>
              <w:suppressAutoHyphens/>
              <w:spacing w:after="0"/>
              <w:ind w:firstLine="709"/>
              <w:contextualSpacing/>
              <w:jc w:val="both"/>
              <w:rPr>
                <w:rFonts w:ascii="Liberation Serif" w:hAnsi="Liberation Serif"/>
                <w:color w:val="171717" w:themeColor="background2" w:themeShade="1A"/>
                <w:spacing w:val="-4"/>
                <w:sz w:val="28"/>
                <w:szCs w:val="28"/>
                <w:lang w:eastAsia="ar-SA"/>
              </w:rPr>
            </w:pPr>
          </w:p>
        </w:tc>
      </w:tr>
    </w:tbl>
    <w:p w14:paraId="72900163" w14:textId="77777777" w:rsidR="00036AE4" w:rsidRPr="00036AE4" w:rsidRDefault="00036AE4" w:rsidP="007E6617">
      <w:pPr>
        <w:shd w:val="clear" w:color="auto" w:fill="FFFFFF"/>
        <w:suppressAutoHyphens/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199215CC" w14:textId="77777777" w:rsidR="002A7D50" w:rsidRDefault="002A7D50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145AFD11" w14:textId="77777777" w:rsidR="002A7D50" w:rsidRDefault="002A7D50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01AB335F" w14:textId="77777777" w:rsidR="002A7D50" w:rsidRDefault="002A7D50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1FDE6DD9" w14:textId="77777777" w:rsidR="002A7D50" w:rsidRDefault="002A7D50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3328E95D" w14:textId="77777777" w:rsidR="002A7D50" w:rsidRDefault="002A7D50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438D62DC" w14:textId="77777777" w:rsidR="002A7D50" w:rsidRDefault="002A7D50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2216761A" w14:textId="77777777" w:rsidR="002A7D50" w:rsidRDefault="002A7D50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52BD97AA" w14:textId="77777777" w:rsidR="002A7D50" w:rsidRDefault="002A7D50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4E7034E4" w14:textId="77777777" w:rsidR="002A7D50" w:rsidRDefault="002A7D50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41A9EA64" w14:textId="77777777" w:rsidR="002A7D50" w:rsidRDefault="002A7D50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2E91D6D2" w14:textId="77777777" w:rsidR="002A7D50" w:rsidRDefault="002A7D50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2BEAFD9F" w14:textId="77777777" w:rsidR="002A7D50" w:rsidRDefault="002A7D50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7110939A" w14:textId="77777777" w:rsidR="002A7D50" w:rsidRDefault="002A7D50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23FB68CB" w14:textId="77777777" w:rsidR="002A7D50" w:rsidRDefault="002A7D50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7EEFF24F" w14:textId="77777777" w:rsidR="002A7D50" w:rsidRDefault="002A7D50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562FB43D" w14:textId="77777777" w:rsidR="002A7D50" w:rsidRDefault="002A7D50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7F226598" w14:textId="77777777" w:rsidR="002A7D50" w:rsidRDefault="002A7D50" w:rsidP="007E6617">
      <w:pPr>
        <w:shd w:val="clear" w:color="auto" w:fill="FFFFFF"/>
        <w:spacing w:after="0"/>
        <w:contextualSpacing/>
        <w:rPr>
          <w:rFonts w:ascii="Liberation Serif" w:hAnsi="Liberation Serif"/>
          <w:b/>
          <w:color w:val="171717" w:themeColor="background2" w:themeShade="1A"/>
          <w:spacing w:val="-4"/>
          <w:sz w:val="28"/>
          <w:szCs w:val="28"/>
          <w:lang w:eastAsia="ar-SA"/>
        </w:rPr>
      </w:pPr>
    </w:p>
    <w:p w14:paraId="65A06576" w14:textId="77777777" w:rsidR="00B31BCD" w:rsidRPr="003D10E1" w:rsidRDefault="00B31BCD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lastRenderedPageBreak/>
        <w:t xml:space="preserve">Приложение 2 к </w:t>
      </w:r>
    </w:p>
    <w:p w14:paraId="556159C6" w14:textId="77777777" w:rsidR="00B31BCD" w:rsidRPr="003D10E1" w:rsidRDefault="00B31BCD" w:rsidP="007E6617">
      <w:pPr>
        <w:shd w:val="clear" w:color="auto" w:fill="FFFFFF"/>
        <w:spacing w:after="0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Положению о </w:t>
      </w:r>
    </w:p>
    <w:p w14:paraId="12BDEF14" w14:textId="77777777" w:rsidR="007E6617" w:rsidRDefault="007E6617" w:rsidP="007E6617">
      <w:pPr>
        <w:shd w:val="clear" w:color="auto" w:fill="FFFFFF"/>
        <w:suppressAutoHyphens/>
        <w:spacing w:after="0"/>
        <w:ind w:firstLine="709"/>
        <w:contextualSpacing/>
        <w:jc w:val="right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муниципально</w:t>
      </w:r>
      <w:r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й </w:t>
      </w:r>
      <w:r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>интеллектуальной</w:t>
      </w:r>
    </w:p>
    <w:p w14:paraId="1B898632" w14:textId="77777777" w:rsidR="00A466C0" w:rsidRPr="003D10E1" w:rsidRDefault="007E6617" w:rsidP="007E6617">
      <w:pPr>
        <w:shd w:val="clear" w:color="auto" w:fill="FFFFFF"/>
        <w:suppressAutoHyphens/>
        <w:spacing w:after="0"/>
        <w:ind w:firstLine="709"/>
        <w:contextualSpacing/>
        <w:jc w:val="right"/>
        <w:rPr>
          <w:rFonts w:ascii="Liberation Serif" w:hAnsi="Liberation Serif"/>
          <w:color w:val="171717" w:themeColor="background2" w:themeShade="1A"/>
          <w:sz w:val="28"/>
          <w:szCs w:val="28"/>
          <w:lang w:eastAsia="ar-SA"/>
        </w:rPr>
      </w:pPr>
      <w:r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игры по биологии</w:t>
      </w:r>
    </w:p>
    <w:p w14:paraId="05EDDAEC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14:paraId="10F45067" w14:textId="77777777" w:rsidR="00A466C0" w:rsidRPr="003D10E1" w:rsidRDefault="00A466C0" w:rsidP="007E6617">
      <w:pPr>
        <w:spacing w:after="0"/>
        <w:ind w:firstLine="709"/>
        <w:contextualSpacing/>
        <w:jc w:val="center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  <w:t>Согласие на обработку персональных данных</w:t>
      </w:r>
    </w:p>
    <w:p w14:paraId="07BD2988" w14:textId="77777777" w:rsidR="00A466C0" w:rsidRPr="003D10E1" w:rsidRDefault="00A466C0" w:rsidP="007E6617">
      <w:pPr>
        <w:spacing w:after="0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Я,___________________________________________________________________________________________________________</w:t>
      </w:r>
      <w:r w:rsidR="00B31BCD"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_______________________</w:t>
      </w:r>
    </w:p>
    <w:p w14:paraId="7EEEFD07" w14:textId="77777777" w:rsidR="00A466C0" w:rsidRPr="003D10E1" w:rsidRDefault="00A466C0" w:rsidP="007E6617">
      <w:pPr>
        <w:spacing w:after="0"/>
        <w:contextualSpacing/>
        <w:jc w:val="both"/>
        <w:rPr>
          <w:rFonts w:ascii="Liberation Serif" w:hAnsi="Liberation Serif"/>
          <w:bCs/>
          <w:i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Cs/>
          <w:i/>
          <w:color w:val="171717" w:themeColor="background2" w:themeShade="1A"/>
          <w:sz w:val="28"/>
          <w:szCs w:val="28"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316DDF58" w14:textId="77777777" w:rsidR="00A466C0" w:rsidRPr="003D10E1" w:rsidRDefault="00A466C0" w:rsidP="007E6617">
      <w:pPr>
        <w:spacing w:after="0"/>
        <w:ind w:left="-142"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далее – (</w:t>
      </w:r>
      <w:r w:rsidRPr="003D10E1">
        <w:rPr>
          <w:rFonts w:ascii="Liberation Serif" w:hAnsi="Liberation Serif"/>
          <w:bCs/>
          <w:i/>
          <w:color w:val="171717" w:themeColor="background2" w:themeShade="1A"/>
          <w:sz w:val="26"/>
          <w:szCs w:val="26"/>
        </w:rPr>
        <w:t>Законный представитель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) </w:t>
      </w:r>
      <w:r w:rsidR="007E6617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даю своё согласие МАОУ «Лицей № 21» </w:t>
      </w: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в целях качественного проведения </w:t>
      </w:r>
      <w:r w:rsidR="007E6617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муниципально</w:t>
      </w:r>
      <w:r w:rsidR="007E6617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й </w:t>
      </w:r>
      <w:r w:rsidR="007E6617"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интеллектуальной игры по биологии 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(</w:t>
      </w:r>
      <w:r w:rsidRPr="003D10E1">
        <w:rPr>
          <w:rFonts w:ascii="Liberation Serif" w:hAnsi="Liberation Serif"/>
          <w:bCs/>
          <w:i/>
          <w:color w:val="171717" w:themeColor="background2" w:themeShade="1A"/>
          <w:sz w:val="26"/>
          <w:szCs w:val="26"/>
        </w:rPr>
        <w:t>далее – Оператор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) на обработку своих персональных данных и персональных данных подопечного:</w:t>
      </w:r>
    </w:p>
    <w:p w14:paraId="5F1DF8BA" w14:textId="77777777" w:rsidR="00A466C0" w:rsidRPr="003D10E1" w:rsidRDefault="00A466C0" w:rsidP="007E6617">
      <w:pPr>
        <w:spacing w:after="0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  <w:vertAlign w:val="superscript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  <w:r w:rsidR="00B31BCD"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____________________</w:t>
      </w:r>
    </w:p>
    <w:p w14:paraId="1BDBD588" w14:textId="77777777" w:rsidR="00A466C0" w:rsidRPr="003D10E1" w:rsidRDefault="00A466C0" w:rsidP="007E6617">
      <w:pPr>
        <w:spacing w:after="0"/>
        <w:contextualSpacing/>
        <w:jc w:val="both"/>
        <w:rPr>
          <w:rFonts w:ascii="Liberation Serif" w:hAnsi="Liberation Serif"/>
          <w:bCs/>
          <w:i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Cs/>
          <w:i/>
          <w:color w:val="171717" w:themeColor="background2" w:themeShade="1A"/>
          <w:sz w:val="28"/>
          <w:szCs w:val="28"/>
          <w:vertAlign w:val="superscript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5B9B93B4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1. 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7A7E3D4C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2. Перечень персональных данных Законного представителя, передаваемых оператору на обработку:</w:t>
      </w:r>
    </w:p>
    <w:p w14:paraId="580295CD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фамилия, имя, отчество;</w:t>
      </w:r>
    </w:p>
    <w:p w14:paraId="7639C9CA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год, месяц, дата рождения;</w:t>
      </w:r>
    </w:p>
    <w:p w14:paraId="21FF2EF0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номер телефона;</w:t>
      </w:r>
    </w:p>
    <w:p w14:paraId="55B87E09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место работы</w:t>
      </w:r>
    </w:p>
    <w:p w14:paraId="21C7F8BC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адрес электронной почты.</w:t>
      </w:r>
    </w:p>
    <w:p w14:paraId="0F9E197E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3. Перечень персональных данных Подопечного, передаваемых оператору на обработку:</w:t>
      </w:r>
    </w:p>
    <w:p w14:paraId="3F44BE68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фамилия, имя, отчество;</w:t>
      </w:r>
    </w:p>
    <w:p w14:paraId="4B496822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год, месяц, дата рождения;</w:t>
      </w:r>
    </w:p>
    <w:p w14:paraId="5A2CBDB6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образовательное учреждение и его адрес, класс;</w:t>
      </w:r>
    </w:p>
    <w:p w14:paraId="0176D566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lastRenderedPageBreak/>
        <w:t>номер телефона;</w:t>
      </w:r>
    </w:p>
    <w:p w14:paraId="46E55B35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адрес электронной почты.</w:t>
      </w:r>
    </w:p>
    <w:p w14:paraId="67E8E016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4. Согласие даётся Законным представителем с целью участия подопечного в конкурсных мероприятиях Оператора. </w:t>
      </w:r>
    </w:p>
    <w:p w14:paraId="6BE99D82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5.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14:paraId="7C4C652E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14:paraId="19D297B7" w14:textId="77777777" w:rsidR="00A466C0" w:rsidRPr="003D10E1" w:rsidRDefault="00A466C0" w:rsidP="007E6617">
      <w:pPr>
        <w:numPr>
          <w:ilvl w:val="0"/>
          <w:numId w:val="3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фамилия, имя, отчество, </w:t>
      </w:r>
    </w:p>
    <w:p w14:paraId="3F1300A7" w14:textId="77777777" w:rsidR="00A466C0" w:rsidRPr="003D10E1" w:rsidRDefault="00A466C0" w:rsidP="007E6617">
      <w:pPr>
        <w:numPr>
          <w:ilvl w:val="0"/>
          <w:numId w:val="3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год, месяц, дата рождения,</w:t>
      </w:r>
    </w:p>
    <w:p w14:paraId="570CD0D9" w14:textId="77777777" w:rsidR="00A466C0" w:rsidRPr="003D10E1" w:rsidRDefault="00A466C0" w:rsidP="007E6617">
      <w:pPr>
        <w:numPr>
          <w:ilvl w:val="0"/>
          <w:numId w:val="3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образовательное учреждение и его адрес, класс,</w:t>
      </w:r>
    </w:p>
    <w:p w14:paraId="21B4E7EE" w14:textId="77777777" w:rsidR="00A466C0" w:rsidRPr="003D10E1" w:rsidRDefault="00A466C0" w:rsidP="007E6617">
      <w:pPr>
        <w:numPr>
          <w:ilvl w:val="0"/>
          <w:numId w:val="3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номер телефона,</w:t>
      </w:r>
    </w:p>
    <w:p w14:paraId="343259CC" w14:textId="77777777" w:rsidR="00A466C0" w:rsidRPr="003D10E1" w:rsidRDefault="00A466C0" w:rsidP="007E6617">
      <w:pPr>
        <w:numPr>
          <w:ilvl w:val="0"/>
          <w:numId w:val="3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адрес электронной почты.</w:t>
      </w:r>
    </w:p>
    <w:p w14:paraId="0AABB3C4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781C12B5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7.1. Персональные данные подлежат хранению в течение сроков, установленных законодательством РФ.</w:t>
      </w:r>
    </w:p>
    <w:p w14:paraId="6806A5E8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7.2. После завершения обработки персональные данные уничтожаются.</w:t>
      </w:r>
    </w:p>
    <w:p w14:paraId="6217B4BC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7.3.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2904"/>
        <w:gridCol w:w="6696"/>
      </w:tblGrid>
      <w:tr w:rsidR="00A466C0" w:rsidRPr="003D10E1" w14:paraId="60327453" w14:textId="77777777" w:rsidTr="00A1161F">
        <w:tc>
          <w:tcPr>
            <w:tcW w:w="9600" w:type="dxa"/>
            <w:gridSpan w:val="2"/>
          </w:tcPr>
          <w:p w14:paraId="427D6903" w14:textId="77777777" w:rsidR="00A466C0" w:rsidRPr="003D10E1" w:rsidRDefault="00A466C0" w:rsidP="007E6617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lang w:val="en-US"/>
              </w:rPr>
              <w:t>«___»___________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  <w:t>____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lang w:val="en-US"/>
              </w:rPr>
              <w:t>_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  <w:t xml:space="preserve"> 20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lang w:val="en-US"/>
              </w:rPr>
              <w:t>__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  <w:t>г.</w:t>
            </w:r>
          </w:p>
        </w:tc>
      </w:tr>
      <w:tr w:rsidR="00A466C0" w:rsidRPr="003D10E1" w14:paraId="0AEBF33F" w14:textId="77777777" w:rsidTr="00A1161F">
        <w:trPr>
          <w:trHeight w:val="540"/>
        </w:trPr>
        <w:tc>
          <w:tcPr>
            <w:tcW w:w="9600" w:type="dxa"/>
            <w:gridSpan w:val="2"/>
          </w:tcPr>
          <w:p w14:paraId="0AA584FF" w14:textId="77777777" w:rsidR="00A466C0" w:rsidRPr="003D10E1" w:rsidRDefault="00A466C0" w:rsidP="007E6617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</w:p>
        </w:tc>
      </w:tr>
      <w:tr w:rsidR="00A466C0" w:rsidRPr="003D10E1" w14:paraId="4E34FFCF" w14:textId="77777777" w:rsidTr="00A1161F">
        <w:tc>
          <w:tcPr>
            <w:tcW w:w="9600" w:type="dxa"/>
            <w:gridSpan w:val="2"/>
          </w:tcPr>
          <w:p w14:paraId="18DF6BBD" w14:textId="77777777" w:rsidR="00A466C0" w:rsidRPr="003D10E1" w:rsidRDefault="00A466C0" w:rsidP="007E6617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  <w:t>_____________________ /________________________________________</w:t>
            </w:r>
          </w:p>
        </w:tc>
      </w:tr>
      <w:tr w:rsidR="00A466C0" w:rsidRPr="003D10E1" w14:paraId="628EAB1D" w14:textId="77777777" w:rsidTr="00A1161F">
        <w:tc>
          <w:tcPr>
            <w:tcW w:w="2904" w:type="dxa"/>
          </w:tcPr>
          <w:p w14:paraId="62469358" w14:textId="77777777" w:rsidR="00A466C0" w:rsidRPr="003D10E1" w:rsidRDefault="00A466C0" w:rsidP="007E6617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</w:pP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6696" w:type="dxa"/>
          </w:tcPr>
          <w:p w14:paraId="488F8D6E" w14:textId="77777777" w:rsidR="00A466C0" w:rsidRPr="003D10E1" w:rsidRDefault="00A466C0" w:rsidP="007E6617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</w:pP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  <w:t>(инициалы, фамилия)</w:t>
            </w:r>
          </w:p>
          <w:p w14:paraId="46319578" w14:textId="77777777" w:rsidR="00A466C0" w:rsidRPr="003D10E1" w:rsidRDefault="00A466C0" w:rsidP="007E6617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</w:pPr>
          </w:p>
          <w:p w14:paraId="773FF4A2" w14:textId="77777777" w:rsidR="00A466C0" w:rsidRPr="003D10E1" w:rsidRDefault="00A466C0" w:rsidP="007E6617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</w:pPr>
          </w:p>
          <w:p w14:paraId="6B98D519" w14:textId="77777777" w:rsidR="00A466C0" w:rsidRPr="003D10E1" w:rsidRDefault="00A466C0" w:rsidP="007E6617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</w:pPr>
          </w:p>
          <w:p w14:paraId="61340FCC" w14:textId="77777777" w:rsidR="00A466C0" w:rsidRPr="003D10E1" w:rsidRDefault="00A466C0" w:rsidP="007E6617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</w:pPr>
          </w:p>
          <w:p w14:paraId="254EFEB8" w14:textId="77777777" w:rsidR="00A466C0" w:rsidRPr="003D10E1" w:rsidRDefault="00A466C0" w:rsidP="007E6617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</w:p>
        </w:tc>
      </w:tr>
    </w:tbl>
    <w:p w14:paraId="16476250" w14:textId="77777777" w:rsidR="00036AE4" w:rsidRDefault="00036AE4" w:rsidP="007E6617">
      <w:pPr>
        <w:spacing w:after="0"/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</w:p>
    <w:p w14:paraId="4B934452" w14:textId="77777777" w:rsidR="00036AE4" w:rsidRDefault="00036AE4" w:rsidP="007E6617">
      <w:pPr>
        <w:spacing w:after="160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  <w:lastRenderedPageBreak/>
        <w:br w:type="page"/>
      </w:r>
    </w:p>
    <w:p w14:paraId="6BB0CC89" w14:textId="77777777" w:rsidR="00A466C0" w:rsidRPr="003D10E1" w:rsidRDefault="00A466C0" w:rsidP="007E6617">
      <w:pPr>
        <w:spacing w:after="0"/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</w:p>
    <w:p w14:paraId="78A3A04C" w14:textId="77777777" w:rsidR="00A466C0" w:rsidRPr="003D10E1" w:rsidRDefault="00A466C0" w:rsidP="007E6617">
      <w:pPr>
        <w:spacing w:after="0"/>
        <w:ind w:firstLine="709"/>
        <w:contextualSpacing/>
        <w:jc w:val="center"/>
        <w:rPr>
          <w:rFonts w:ascii="Liberation Serif" w:hAnsi="Liberation Serif"/>
          <w:bCs/>
          <w:color w:val="171717" w:themeColor="background2" w:themeShade="1A"/>
          <w:sz w:val="28"/>
          <w:szCs w:val="28"/>
          <w:u w:val="single"/>
        </w:rPr>
      </w:pPr>
      <w:r w:rsidRPr="003D10E1"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  <w:t>Согласие субъекта на обработку персональных данных</w:t>
      </w:r>
    </w:p>
    <w:p w14:paraId="38497F9E" w14:textId="77777777" w:rsidR="00A466C0" w:rsidRPr="003D10E1" w:rsidRDefault="00A466C0" w:rsidP="007E6617">
      <w:pPr>
        <w:tabs>
          <w:tab w:val="left" w:pos="6096"/>
        </w:tabs>
        <w:spacing w:after="0"/>
        <w:ind w:firstLine="709"/>
        <w:contextualSpacing/>
        <w:jc w:val="center"/>
        <w:rPr>
          <w:rFonts w:ascii="Liberation Serif" w:hAnsi="Liberation Serif"/>
          <w:bCs/>
          <w:i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Cs/>
          <w:i/>
          <w:color w:val="171717" w:themeColor="background2" w:themeShade="1A"/>
          <w:sz w:val="28"/>
          <w:szCs w:val="28"/>
          <w:u w:val="single"/>
        </w:rPr>
        <w:t>(заполняется участником старше 14 лет или руководителем)</w:t>
      </w:r>
    </w:p>
    <w:p w14:paraId="76B19B8C" w14:textId="77777777" w:rsidR="00A466C0" w:rsidRPr="003D10E1" w:rsidRDefault="00A466C0" w:rsidP="007E6617">
      <w:pPr>
        <w:spacing w:after="0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  <w:vertAlign w:val="superscript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Я,_________________________________________________________________________________________________________________________________________________________________________________</w:t>
      </w:r>
      <w:r w:rsidR="00B31BCD"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___________________</w:t>
      </w:r>
    </w:p>
    <w:p w14:paraId="16A9512F" w14:textId="77777777" w:rsidR="00A466C0" w:rsidRPr="003D10E1" w:rsidRDefault="00A466C0" w:rsidP="007E6617">
      <w:pPr>
        <w:spacing w:after="0"/>
        <w:contextualSpacing/>
        <w:jc w:val="both"/>
        <w:rPr>
          <w:rFonts w:ascii="Liberation Serif" w:hAnsi="Liberation Serif"/>
          <w:bCs/>
          <w:i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Cs/>
          <w:i/>
          <w:color w:val="171717" w:themeColor="background2" w:themeShade="1A"/>
          <w:sz w:val="28"/>
          <w:szCs w:val="28"/>
          <w:vertAlign w:val="superscript"/>
        </w:rPr>
        <w:t>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14:paraId="789C2D58" w14:textId="77777777" w:rsidR="00A466C0" w:rsidRPr="003D10E1" w:rsidRDefault="00A466C0" w:rsidP="007E6617">
      <w:pPr>
        <w:overflowPunct w:val="0"/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(далее – Субъект) даю своё </w:t>
      </w:r>
      <w:r w:rsidR="007E6617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согласие </w:t>
      </w:r>
      <w:r w:rsidR="007E6617">
        <w:rPr>
          <w:rFonts w:ascii="Liberation Serif" w:hAnsi="Liberation Serif"/>
          <w:color w:val="171717" w:themeColor="background2" w:themeShade="1A"/>
          <w:sz w:val="26"/>
          <w:szCs w:val="26"/>
        </w:rPr>
        <w:t>МАОУ «Лицей № 21»</w:t>
      </w: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 в целях качественного проведения </w:t>
      </w:r>
      <w:r w:rsidR="007E6617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муниципально</w:t>
      </w:r>
      <w:r w:rsidR="007E6617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й </w:t>
      </w:r>
      <w:r w:rsidR="007E6617"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интеллектуальной игры по биологии 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(далее – Оператор) на обработку своих персональных данных: </w:t>
      </w:r>
    </w:p>
    <w:p w14:paraId="1A848ECB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1.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6A66C51B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2.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Перечень персональных данных Субъекта (руководителя конкурсной работы), передаваемых оператору на обработку:</w:t>
      </w:r>
    </w:p>
    <w:p w14:paraId="03A481F7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фамилия, имя, отчество;</w:t>
      </w:r>
    </w:p>
    <w:p w14:paraId="591A9C72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год, месяц, дата рождения;</w:t>
      </w:r>
    </w:p>
    <w:p w14:paraId="6CF0B8B3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номер телефона;</w:t>
      </w:r>
    </w:p>
    <w:p w14:paraId="69EA8B75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должность, место работы</w:t>
      </w:r>
    </w:p>
    <w:p w14:paraId="65F4FF03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адрес электронной почты.</w:t>
      </w:r>
    </w:p>
    <w:p w14:paraId="02E80B6E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3.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Перечень персональных данных Субъекта (участника конкурса), передаваемых оператору на обработку:</w:t>
      </w:r>
    </w:p>
    <w:p w14:paraId="1B0B3FAC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фамилия, имя, отчество;</w:t>
      </w:r>
    </w:p>
    <w:p w14:paraId="1996729F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год, месяц, дата рождения;</w:t>
      </w:r>
    </w:p>
    <w:p w14:paraId="3BB7ECAB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образовательное учреждение и его адрес;</w:t>
      </w:r>
    </w:p>
    <w:p w14:paraId="19FF2AB9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номер телефона;</w:t>
      </w:r>
    </w:p>
    <w:p w14:paraId="6D16C36F" w14:textId="77777777" w:rsidR="00A466C0" w:rsidRPr="003D10E1" w:rsidRDefault="00A466C0" w:rsidP="007E6617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адрес электронной почты.</w:t>
      </w:r>
    </w:p>
    <w:p w14:paraId="1D547D6D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4.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 xml:space="preserve">Согласие даётся с целью участия Субъекта в конкурсных мероприятиях Оператора. </w:t>
      </w:r>
    </w:p>
    <w:p w14:paraId="4D5C7B10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5.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14:paraId="6FEA050D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lastRenderedPageBreak/>
        <w:t>6.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14:paraId="7FD0C7AB" w14:textId="77777777" w:rsidR="00A466C0" w:rsidRPr="003D10E1" w:rsidRDefault="00A466C0" w:rsidP="007E6617">
      <w:pPr>
        <w:numPr>
          <w:ilvl w:val="0"/>
          <w:numId w:val="3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фамилия, имя, отчество, </w:t>
      </w:r>
    </w:p>
    <w:p w14:paraId="0788E662" w14:textId="77777777" w:rsidR="00A466C0" w:rsidRPr="003D10E1" w:rsidRDefault="00A466C0" w:rsidP="007E6617">
      <w:pPr>
        <w:numPr>
          <w:ilvl w:val="0"/>
          <w:numId w:val="3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год, месяц, дата рождения,</w:t>
      </w:r>
    </w:p>
    <w:p w14:paraId="29FAE970" w14:textId="77777777" w:rsidR="00A466C0" w:rsidRPr="003D10E1" w:rsidRDefault="00A466C0" w:rsidP="007E6617">
      <w:pPr>
        <w:numPr>
          <w:ilvl w:val="0"/>
          <w:numId w:val="3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образовательное учреждение и его адрес,</w:t>
      </w:r>
    </w:p>
    <w:p w14:paraId="19DA2B22" w14:textId="77777777" w:rsidR="00A466C0" w:rsidRPr="003D10E1" w:rsidRDefault="00A466C0" w:rsidP="007E6617">
      <w:pPr>
        <w:numPr>
          <w:ilvl w:val="0"/>
          <w:numId w:val="3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номер телефона,</w:t>
      </w:r>
    </w:p>
    <w:p w14:paraId="61B568BA" w14:textId="77777777" w:rsidR="00A466C0" w:rsidRPr="003D10E1" w:rsidRDefault="00A466C0" w:rsidP="007E6617">
      <w:pPr>
        <w:numPr>
          <w:ilvl w:val="0"/>
          <w:numId w:val="3"/>
        </w:num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адрес электронной почты.</w:t>
      </w:r>
    </w:p>
    <w:p w14:paraId="077F9C50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7.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459C5C63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7.1.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Персональные данные подлежат хранению в течение сроков, установленных законодательством РФ.</w:t>
      </w:r>
    </w:p>
    <w:p w14:paraId="1A912C11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7.2.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После завершения обработки персональные данные уничтожаются.</w:t>
      </w:r>
    </w:p>
    <w:p w14:paraId="4E544372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7.3.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11AC39E5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906"/>
        <w:gridCol w:w="6558"/>
      </w:tblGrid>
      <w:tr w:rsidR="00A466C0" w:rsidRPr="003D10E1" w14:paraId="021272F4" w14:textId="77777777" w:rsidTr="00A1161F">
        <w:tc>
          <w:tcPr>
            <w:tcW w:w="9464" w:type="dxa"/>
            <w:gridSpan w:val="2"/>
          </w:tcPr>
          <w:p w14:paraId="1735B2A0" w14:textId="77777777" w:rsidR="00A466C0" w:rsidRPr="003D10E1" w:rsidRDefault="00A466C0" w:rsidP="007E6617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lang w:val="en-US"/>
              </w:rPr>
              <w:t>«___»___________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  <w:t>____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lang w:val="en-US"/>
              </w:rPr>
              <w:t>_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  <w:t xml:space="preserve"> 201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lang w:val="en-US"/>
              </w:rPr>
              <w:t>__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  <w:t>г.</w:t>
            </w:r>
          </w:p>
        </w:tc>
      </w:tr>
      <w:tr w:rsidR="00A466C0" w:rsidRPr="003D10E1" w14:paraId="193300E3" w14:textId="77777777" w:rsidTr="00A1161F">
        <w:tc>
          <w:tcPr>
            <w:tcW w:w="9464" w:type="dxa"/>
            <w:gridSpan w:val="2"/>
          </w:tcPr>
          <w:p w14:paraId="18D0B16A" w14:textId="77777777" w:rsidR="00A466C0" w:rsidRPr="003D10E1" w:rsidRDefault="00A466C0" w:rsidP="007E6617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</w:p>
        </w:tc>
      </w:tr>
      <w:tr w:rsidR="00A466C0" w:rsidRPr="003D10E1" w14:paraId="59925367" w14:textId="77777777" w:rsidTr="00A1161F">
        <w:tc>
          <w:tcPr>
            <w:tcW w:w="9464" w:type="dxa"/>
            <w:gridSpan w:val="2"/>
          </w:tcPr>
          <w:p w14:paraId="54B5B29F" w14:textId="77777777" w:rsidR="00A466C0" w:rsidRPr="003D10E1" w:rsidRDefault="00A466C0" w:rsidP="007E6617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</w:p>
        </w:tc>
      </w:tr>
      <w:tr w:rsidR="00A466C0" w:rsidRPr="003D10E1" w14:paraId="72E6DCE8" w14:textId="77777777" w:rsidTr="00A1161F">
        <w:tc>
          <w:tcPr>
            <w:tcW w:w="9464" w:type="dxa"/>
            <w:gridSpan w:val="2"/>
          </w:tcPr>
          <w:p w14:paraId="5D9687DC" w14:textId="77777777" w:rsidR="00A466C0" w:rsidRPr="003D10E1" w:rsidRDefault="00A466C0" w:rsidP="007E6617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  <w:t>_____________________ /___________________________________________</w:t>
            </w:r>
          </w:p>
        </w:tc>
      </w:tr>
      <w:tr w:rsidR="00A466C0" w:rsidRPr="003D10E1" w14:paraId="107983D1" w14:textId="77777777" w:rsidTr="00A1161F">
        <w:tc>
          <w:tcPr>
            <w:tcW w:w="2906" w:type="dxa"/>
          </w:tcPr>
          <w:p w14:paraId="1DB5B641" w14:textId="77777777" w:rsidR="00A466C0" w:rsidRPr="003D10E1" w:rsidRDefault="00A466C0" w:rsidP="007E6617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</w:pP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6558" w:type="dxa"/>
          </w:tcPr>
          <w:p w14:paraId="5F1DACC2" w14:textId="77777777" w:rsidR="00A466C0" w:rsidRPr="003D10E1" w:rsidRDefault="00A466C0" w:rsidP="007E6617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  <w:t>(инициалы, фамилия)</w:t>
            </w:r>
          </w:p>
        </w:tc>
      </w:tr>
    </w:tbl>
    <w:p w14:paraId="20C2ADA3" w14:textId="77777777" w:rsidR="00036AE4" w:rsidRDefault="00036AE4" w:rsidP="007E6617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14:paraId="678C0F58" w14:textId="77777777" w:rsidR="00036AE4" w:rsidRDefault="00036AE4" w:rsidP="007E6617">
      <w:pPr>
        <w:spacing w:after="160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br w:type="page"/>
      </w:r>
    </w:p>
    <w:p w14:paraId="0335879A" w14:textId="77777777" w:rsidR="00B31BCD" w:rsidRPr="003D10E1" w:rsidRDefault="007E6617" w:rsidP="007E6617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lastRenderedPageBreak/>
        <w:t>Приложение 3</w:t>
      </w:r>
      <w:r w:rsidR="00B31BCD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к </w:t>
      </w:r>
    </w:p>
    <w:p w14:paraId="379FD040" w14:textId="77777777" w:rsidR="00B31BCD" w:rsidRPr="003D10E1" w:rsidRDefault="00B31BCD" w:rsidP="007E6617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Положению о </w:t>
      </w:r>
    </w:p>
    <w:p w14:paraId="0904EEAA" w14:textId="77777777" w:rsidR="007E6617" w:rsidRDefault="007E6617" w:rsidP="007E6617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муниципально</w:t>
      </w:r>
      <w:r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й </w:t>
      </w:r>
      <w:r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интеллектуальной </w:t>
      </w:r>
    </w:p>
    <w:p w14:paraId="1D4497D9" w14:textId="77777777" w:rsidR="00A466C0" w:rsidRPr="003D10E1" w:rsidRDefault="007E6617" w:rsidP="007E6617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  <w:r w:rsidRPr="00392778">
        <w:rPr>
          <w:rFonts w:ascii="Liberation Serif" w:hAnsi="Liberation Serif"/>
          <w:color w:val="171717" w:themeColor="background2" w:themeShade="1A"/>
          <w:sz w:val="28"/>
          <w:szCs w:val="28"/>
        </w:rPr>
        <w:t>игры по биологии</w:t>
      </w:r>
    </w:p>
    <w:p w14:paraId="6B821A20" w14:textId="77777777" w:rsidR="00A466C0" w:rsidRPr="003D10E1" w:rsidRDefault="00A466C0" w:rsidP="007E6617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  <w:t>Согласие представителя субъекта персональных данных</w:t>
      </w:r>
    </w:p>
    <w:p w14:paraId="79312399" w14:textId="77777777" w:rsidR="00A466C0" w:rsidRPr="003D10E1" w:rsidRDefault="00A466C0" w:rsidP="007E6617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  <w:t>на фото и видеосъемку несовершеннолетнего</w:t>
      </w:r>
    </w:p>
    <w:p w14:paraId="6D2FAD06" w14:textId="77777777" w:rsidR="007E6617" w:rsidRDefault="00A466C0" w:rsidP="007E6617">
      <w:pPr>
        <w:spacing w:after="0" w:line="240" w:lineRule="auto"/>
        <w:contextualSpacing/>
        <w:jc w:val="both"/>
        <w:rPr>
          <w:rFonts w:ascii="Liberation Serif" w:hAnsi="Liberation Serif"/>
          <w:i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Я,________________________________________________________________________________________________________________</w:t>
      </w:r>
      <w:r w:rsidR="00B31BCD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________________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, </w:t>
      </w:r>
      <w:r w:rsidRPr="007E6617">
        <w:rPr>
          <w:rFonts w:ascii="Liberation Serif" w:hAnsi="Liberation Serif"/>
          <w:i/>
          <w:color w:val="171717" w:themeColor="background2" w:themeShade="1A"/>
        </w:rPr>
        <w:t>(фамилия, имя, отчество,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590DB68A" w14:textId="77777777" w:rsidR="00A466C0" w:rsidRPr="003D10E1" w:rsidRDefault="00A466C0" w:rsidP="007E6617">
      <w:pPr>
        <w:spacing w:after="0" w:line="240" w:lineRule="auto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даю согласие в отношении </w:t>
      </w:r>
    </w:p>
    <w:p w14:paraId="7E20B39B" w14:textId="77777777" w:rsidR="00A466C0" w:rsidRPr="003D10E1" w:rsidRDefault="00A466C0" w:rsidP="007E6617">
      <w:pPr>
        <w:spacing w:after="0" w:line="240" w:lineRule="auto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__________________________________________________________________</w:t>
      </w:r>
    </w:p>
    <w:p w14:paraId="47973B97" w14:textId="77777777" w:rsidR="00A466C0" w:rsidRPr="003D10E1" w:rsidRDefault="00A466C0" w:rsidP="007E6617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i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i/>
          <w:color w:val="171717" w:themeColor="background2" w:themeShade="1A"/>
          <w:sz w:val="26"/>
          <w:szCs w:val="26"/>
        </w:rPr>
        <w:t>(фамилия, имя, отчество несовершеннолетнего)</w:t>
      </w:r>
    </w:p>
    <w:p w14:paraId="0FD5FA7B" w14:textId="77777777" w:rsidR="00010AC7" w:rsidRPr="003D10E1" w:rsidRDefault="00A466C0" w:rsidP="007E661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на фото и видеосъемку в одетом виде моего ребёнка в муниципальном образовательном учреждении </w:t>
      </w:r>
      <w:r w:rsidR="00010AC7"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указать </w:t>
      </w:r>
      <w:r w:rsidR="007E6617">
        <w:rPr>
          <w:rFonts w:ascii="Liberation Serif" w:hAnsi="Liberation Serif"/>
          <w:color w:val="171717" w:themeColor="background2" w:themeShade="1A"/>
          <w:sz w:val="26"/>
          <w:szCs w:val="26"/>
        </w:rPr>
        <w:t>_______________________________________</w:t>
      </w:r>
    </w:p>
    <w:p w14:paraId="1EF7065F" w14:textId="77777777" w:rsidR="00A466C0" w:rsidRPr="003D10E1" w:rsidRDefault="00A466C0" w:rsidP="007E661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Я даю согласие на использование фото и видеоматериалов несовершеннолетнего исключительнов следующих целях: </w:t>
      </w:r>
    </w:p>
    <w:p w14:paraId="05BC1B25" w14:textId="77777777" w:rsidR="002A7D50" w:rsidRPr="003D10E1" w:rsidRDefault="002A7D50" w:rsidP="007E6617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Размещение на сайте</w:t>
      </w:r>
      <w:r w:rsidRPr="003D10E1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на официальном сайте </w:t>
      </w:r>
      <w:r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МАОУ «Лицей № 21» </w:t>
      </w:r>
      <w:hyperlink r:id="rId8" w:history="1">
        <w:r w:rsidRPr="00870061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https</w:t>
        </w:r>
        <w:r w:rsidRPr="00870061">
          <w:rPr>
            <w:rStyle w:val="a4"/>
            <w:rFonts w:ascii="Liberation Serif" w:hAnsi="Liberation Serif" w:cs="Liberation Serif"/>
            <w:sz w:val="28"/>
            <w:szCs w:val="28"/>
          </w:rPr>
          <w:t>://</w:t>
        </w:r>
        <w:r w:rsidRPr="00870061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licey</w:t>
        </w:r>
        <w:r w:rsidRPr="00870061">
          <w:rPr>
            <w:rStyle w:val="a4"/>
            <w:rFonts w:ascii="Liberation Serif" w:hAnsi="Liberation Serif" w:cs="Liberation Serif"/>
            <w:sz w:val="28"/>
            <w:szCs w:val="28"/>
          </w:rPr>
          <w:t>21</w:t>
        </w:r>
        <w:r w:rsidRPr="00870061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art</w:t>
        </w:r>
        <w:r w:rsidRPr="00870061">
          <w:rPr>
            <w:rStyle w:val="a4"/>
            <w:rFonts w:ascii="Liberation Serif" w:hAnsi="Liberation Serif" w:cs="Liberation Serif"/>
            <w:sz w:val="28"/>
            <w:szCs w:val="28"/>
          </w:rPr>
          <w:t>.</w:t>
        </w:r>
        <w:r w:rsidRPr="00870061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uralschool</w:t>
        </w:r>
        <w:r w:rsidRPr="00870061">
          <w:rPr>
            <w:rStyle w:val="a4"/>
            <w:rFonts w:ascii="Liberation Serif" w:hAnsi="Liberation Serif" w:cs="Liberation Serif"/>
            <w:sz w:val="28"/>
            <w:szCs w:val="28"/>
          </w:rPr>
          <w:t>.</w:t>
        </w:r>
        <w:r w:rsidRPr="00870061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, госпаблик лицея </w:t>
      </w:r>
      <w:hyperlink r:id="rId9" w:history="1">
        <w:r w:rsidRPr="00870061">
          <w:rPr>
            <w:rStyle w:val="a4"/>
            <w:rFonts w:ascii="Liberation Serif" w:hAnsi="Liberation Serif" w:cs="Liberation Serif"/>
            <w:sz w:val="28"/>
            <w:szCs w:val="28"/>
          </w:rPr>
          <w:t>https://vk.com/club202909527</w:t>
        </w:r>
      </w:hyperlink>
      <w:r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, </w:t>
      </w:r>
      <w:r w:rsidRPr="003D10E1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официальном сайте Управления образования Артемовского городского округа в разделе «Направление деятельности», </w:t>
      </w:r>
      <w:r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>подразделе «Фестиваль для обучающихся МОУ «Белый парус»</w:t>
      </w: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;</w:t>
      </w:r>
    </w:p>
    <w:p w14:paraId="1C6A0980" w14:textId="77777777" w:rsidR="002A7D50" w:rsidRPr="003D10E1" w:rsidRDefault="002A7D50" w:rsidP="007E6617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Размещение на стендах</w:t>
      </w:r>
      <w:r>
        <w:rPr>
          <w:rFonts w:ascii="Liberation Serif" w:hAnsi="Liberation Serif"/>
          <w:color w:val="171717" w:themeColor="background2" w:themeShade="1A"/>
          <w:sz w:val="26"/>
          <w:szCs w:val="26"/>
        </w:rPr>
        <w:t>МАОУ «Лицей № 21»</w:t>
      </w: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;</w:t>
      </w:r>
    </w:p>
    <w:p w14:paraId="2AFB29AD" w14:textId="77777777" w:rsidR="002A7D50" w:rsidRPr="003D10E1" w:rsidRDefault="002A7D50" w:rsidP="007E6617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Размещения в рекламных роликах </w:t>
      </w:r>
      <w:r>
        <w:rPr>
          <w:rFonts w:ascii="Liberation Serif" w:hAnsi="Liberation Serif"/>
          <w:color w:val="171717" w:themeColor="background2" w:themeShade="1A"/>
          <w:sz w:val="26"/>
          <w:szCs w:val="26"/>
        </w:rPr>
        <w:t>МАОУ «Лицей №21»</w:t>
      </w: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«Интернет» целиком либо отдельными фрагментами звукового и визуального ряда рекламного видеоролика.</w:t>
      </w:r>
    </w:p>
    <w:p w14:paraId="007A91D7" w14:textId="77777777" w:rsidR="002A7D50" w:rsidRPr="003D10E1" w:rsidRDefault="002A7D50" w:rsidP="007E66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Я информирован(а), что </w:t>
      </w:r>
      <w:r>
        <w:rPr>
          <w:rFonts w:ascii="Liberation Serif" w:hAnsi="Liberation Serif"/>
          <w:color w:val="171717" w:themeColor="background2" w:themeShade="1A"/>
          <w:sz w:val="26"/>
          <w:szCs w:val="26"/>
        </w:rPr>
        <w:t>МАОУ «Лицей №21»</w:t>
      </w: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 гарантирует обработку фото и видеоматериалов несовершеннолетнего в соответствии с интересами </w:t>
      </w:r>
      <w:r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МАОУ «Лицей №21» </w:t>
      </w: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 и с действующим законодательством Российской Федерации.</w:t>
      </w:r>
    </w:p>
    <w:p w14:paraId="79399D39" w14:textId="77777777" w:rsidR="00A466C0" w:rsidRPr="003D10E1" w:rsidRDefault="00A466C0" w:rsidP="007E66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14:paraId="325195C9" w14:textId="77777777" w:rsidR="00A466C0" w:rsidRPr="003D10E1" w:rsidRDefault="00A466C0" w:rsidP="007E66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Данное согласие может быть отозвано в любой момент по моему письменному заявлению. </w:t>
      </w:r>
    </w:p>
    <w:p w14:paraId="7EEC0B9E" w14:textId="77777777" w:rsidR="00A466C0" w:rsidRPr="007E6617" w:rsidRDefault="00A466C0" w:rsidP="007E6617">
      <w:pPr>
        <w:shd w:val="clear" w:color="auto" w:fill="FFFFFF"/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4086B72A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14:paraId="0B2DAF63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________________ /___________________/             «___» __________ 20 _____ г.</w:t>
      </w:r>
    </w:p>
    <w:p w14:paraId="72AE165E" w14:textId="77777777" w:rsidR="00A466C0" w:rsidRPr="003D10E1" w:rsidRDefault="00A466C0" w:rsidP="007E6617">
      <w:pPr>
        <w:spacing w:after="0"/>
        <w:ind w:firstLine="709"/>
        <w:contextualSpacing/>
        <w:jc w:val="both"/>
        <w:rPr>
          <w:rFonts w:ascii="Liberation Serif" w:eastAsia="Calibri" w:hAnsi="Liberation Serif"/>
          <w:color w:val="171717" w:themeColor="background2" w:themeShade="1A"/>
          <w:sz w:val="28"/>
          <w:szCs w:val="28"/>
          <w:lang w:eastAsia="en-US"/>
        </w:rPr>
      </w:pPr>
    </w:p>
    <w:p w14:paraId="1B9D1733" w14:textId="77777777" w:rsidR="00617EC1" w:rsidRPr="003D10E1" w:rsidRDefault="00617EC1" w:rsidP="007E6617">
      <w:pPr>
        <w:spacing w:after="0"/>
        <w:ind w:firstLine="709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sectPr w:rsidR="00617EC1" w:rsidRPr="003D10E1" w:rsidSect="007E661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-435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435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435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435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435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435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435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435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435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-108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993"/>
        </w:tabs>
        <w:ind w:left="11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93"/>
        </w:tabs>
        <w:ind w:left="18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93"/>
        </w:tabs>
        <w:ind w:left="26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93"/>
        </w:tabs>
        <w:ind w:left="33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93"/>
        </w:tabs>
        <w:ind w:left="40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93"/>
        </w:tabs>
        <w:ind w:left="47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93"/>
        </w:tabs>
        <w:ind w:left="54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93"/>
        </w:tabs>
        <w:ind w:left="6207" w:hanging="360"/>
      </w:pPr>
      <w:rPr>
        <w:rFonts w:ascii="Wingdings" w:hAnsi="Wingdings"/>
      </w:rPr>
    </w:lvl>
  </w:abstractNum>
  <w:abstractNum w:abstractNumId="2" w15:restartNumberingAfterBreak="0">
    <w:nsid w:val="1C981AF3"/>
    <w:multiLevelType w:val="hybridMultilevel"/>
    <w:tmpl w:val="3F8EB6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FF3687"/>
    <w:multiLevelType w:val="hybridMultilevel"/>
    <w:tmpl w:val="D67603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933FB"/>
    <w:multiLevelType w:val="hybridMultilevel"/>
    <w:tmpl w:val="DD06BD1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7164C"/>
    <w:multiLevelType w:val="hybridMultilevel"/>
    <w:tmpl w:val="81C4CA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E5BF8"/>
    <w:multiLevelType w:val="singleLevel"/>
    <w:tmpl w:val="01267D86"/>
    <w:lvl w:ilvl="0">
      <w:start w:val="1"/>
      <w:numFmt w:val="decimal"/>
      <w:lvlText w:val="2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6C0"/>
    <w:rsid w:val="0000652F"/>
    <w:rsid w:val="00010AC7"/>
    <w:rsid w:val="00036AE4"/>
    <w:rsid w:val="00041E06"/>
    <w:rsid w:val="00140888"/>
    <w:rsid w:val="001D1BBB"/>
    <w:rsid w:val="002A7D50"/>
    <w:rsid w:val="00355C1C"/>
    <w:rsid w:val="00392778"/>
    <w:rsid w:val="003D10E1"/>
    <w:rsid w:val="00560512"/>
    <w:rsid w:val="0057178D"/>
    <w:rsid w:val="00617EC1"/>
    <w:rsid w:val="00651442"/>
    <w:rsid w:val="00684788"/>
    <w:rsid w:val="007245CA"/>
    <w:rsid w:val="007E6617"/>
    <w:rsid w:val="00883D8C"/>
    <w:rsid w:val="00955D77"/>
    <w:rsid w:val="009A77BF"/>
    <w:rsid w:val="00A466C0"/>
    <w:rsid w:val="00AD76AC"/>
    <w:rsid w:val="00B31BCD"/>
    <w:rsid w:val="00C10E65"/>
    <w:rsid w:val="00CB38A7"/>
    <w:rsid w:val="00D26019"/>
    <w:rsid w:val="00F21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9141"/>
  <w15:docId w15:val="{BC2B0EE5-E7EE-4A94-8DA2-7B5A93E0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6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6C0"/>
    <w:pPr>
      <w:spacing w:after="0" w:line="240" w:lineRule="auto"/>
      <w:ind w:left="720"/>
      <w:contextualSpacing/>
    </w:pPr>
    <w:rPr>
      <w:sz w:val="24"/>
      <w:szCs w:val="24"/>
      <w:lang w:val="en-US" w:eastAsia="en-US" w:bidi="en-US"/>
    </w:rPr>
  </w:style>
  <w:style w:type="character" w:styleId="a4">
    <w:name w:val="Hyperlink"/>
    <w:rsid w:val="00A466C0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D2601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2601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6019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2601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2601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6AE4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9A7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ey21art.ural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bragimovapan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29095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cey21art.uralschoo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202909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11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user309</cp:lastModifiedBy>
  <cp:revision>14</cp:revision>
  <dcterms:created xsi:type="dcterms:W3CDTF">2024-05-24T04:54:00Z</dcterms:created>
  <dcterms:modified xsi:type="dcterms:W3CDTF">2025-01-09T10:36:00Z</dcterms:modified>
</cp:coreProperties>
</file>