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27" w:rsidRPr="00B11D27" w:rsidRDefault="00B11D27" w:rsidP="00B11D27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Протокол №2</w:t>
      </w:r>
      <w:r w:rsidRPr="00B11D27">
        <w:rPr>
          <w:rFonts w:ascii="Liberation Serif" w:hAnsi="Liberation Serif" w:cs="Liberation Serif"/>
          <w:sz w:val="24"/>
          <w:szCs w:val="24"/>
        </w:rPr>
        <w:br/>
      </w:r>
      <w:r w:rsidRPr="00B11D27">
        <w:rPr>
          <w:rFonts w:ascii="Liberation Serif" w:hAnsi="Liberation Serif" w:cs="Liberation Serif"/>
          <w:b/>
          <w:bCs/>
          <w:sz w:val="24"/>
          <w:szCs w:val="24"/>
        </w:rPr>
        <w:t>Выездного заседания Муниципального методического объединения заместителей директора по учебной работе</w:t>
      </w:r>
      <w:r w:rsidRPr="00B11D27">
        <w:rPr>
          <w:rFonts w:ascii="Liberation Serif" w:hAnsi="Liberation Serif" w:cs="Liberation Serif"/>
          <w:sz w:val="24"/>
          <w:szCs w:val="24"/>
        </w:rPr>
        <w:br/>
      </w:r>
      <w:r w:rsidRPr="00B11D27">
        <w:rPr>
          <w:rFonts w:ascii="Liberation Serif" w:hAnsi="Liberation Serif" w:cs="Liberation Serif"/>
          <w:b/>
          <w:bCs/>
          <w:sz w:val="24"/>
          <w:szCs w:val="24"/>
        </w:rPr>
        <w:t>от 12 декабря 2024 года на базе МАОУ «СОШ №12»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Семинар завучей «Учиться для жизни» (формирование функциональной грамотности у обучающихся)</w:t>
      </w:r>
    </w:p>
    <w:p w:rsidR="00B11D27" w:rsidRPr="00B11D27" w:rsidRDefault="00B11D27" w:rsidP="00B11D27">
      <w:pPr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Дата проведения: 12.12.2024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pict>
          <v:rect id="_x0000_i1130" style="width:0;height:0" o:hralign="center" o:hrstd="t" o:hrnoshade="t" o:hr="t" fillcolor="#374151" stroked="f"/>
        </w:pic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Присутствовали представители образовательных учреждений: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МАОУ «Лицей №21»: Рубцова Л.Н., Топоркова С.В.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МАОУ «СОШ №12»: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Прокуронова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Т.Н.,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Клюкина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Н.Г.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МБОУ «СОШ №16»: Ковалева Н.А.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МБОУ «СОШ №3»: Кулакова И.В.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МБОУ «СОШ №19»: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Ряпосова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Ю.В.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МБОУ «СОШ №6»: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Пимурзина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С.О.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МБОУ «СОШ №5»: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Бачинина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А.А.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МАОУ «СОШ №56»: Забелина Т.А.,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Ушкова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В.Г.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МБОУ «СОШ №7»: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Баланюк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М.А.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МБОУ «СОШ №9»: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Смышляева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Н.В.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МАОУ «СОШ №1»: Казанцева Т.В.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МАОУ «СОШ №8»: Суханова Е.В.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МБОУ «СОШ №17»: Макаров А.С.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МБОУ «СОШ №14»: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Поперник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О.А.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МБОУ «СОШ №2»: Добролюбова Н.Г.</w:t>
      </w:r>
    </w:p>
    <w:p w:rsidR="00B11D27" w:rsidRPr="00B11D27" w:rsidRDefault="00B11D27" w:rsidP="00B11D27">
      <w:pPr>
        <w:numPr>
          <w:ilvl w:val="0"/>
          <w:numId w:val="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МБОУ «СОШ №18»: Ермолаева Т.А.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pict>
          <v:rect id="_x0000_i1131" style="width:0;height:0" o:hralign="center" o:hrstd="t" o:hrnoshade="t" o:hr="t" fillcolor="#374151" stroked="f"/>
        </w:pic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Повестка дня:</w:t>
      </w:r>
    </w:p>
    <w:p w:rsidR="00B11D27" w:rsidRPr="00B11D27" w:rsidRDefault="00B11D27" w:rsidP="00B11D27">
      <w:pPr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Выездное заседание по теме: «Драгоценности жизни» (формирование функциональной грамотности у обучающихся).</w:t>
      </w:r>
    </w:p>
    <w:p w:rsidR="00B11D27" w:rsidRPr="00B11D27" w:rsidRDefault="00B11D27" w:rsidP="00B11D27">
      <w:pPr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Ключевые компетенции и функциональная грамотность: от деклараций к школьной реальности.</w:t>
      </w:r>
    </w:p>
    <w:p w:rsidR="00B11D27" w:rsidRPr="00B11D27" w:rsidRDefault="00B11D27" w:rsidP="00B11D27">
      <w:pPr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Итоги регионального мониторинга по функциональной грамотности.</w:t>
      </w:r>
    </w:p>
    <w:p w:rsidR="00B11D27" w:rsidRPr="00B11D27" w:rsidRDefault="00B11D27" w:rsidP="00B11D27">
      <w:pPr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Демонстрация фрагментов уроков и внеурочной деятельности (ВД).</w:t>
      </w:r>
    </w:p>
    <w:p w:rsidR="00B11D27" w:rsidRDefault="00B11D27" w:rsidP="00B11D27">
      <w:pPr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Рефлексия.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lastRenderedPageBreak/>
        <w:pict>
          <v:rect id="_x0000_i1132" style="width:0;height:0" o:hralign="center" o:hrstd="t" o:hrnoshade="t" o:hr="t" fillcolor="#374151" stroked="f"/>
        </w:pic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По первому вопросу повестки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Выступили заместители директора МАОУ «СОШ №12»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Прокуронова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Т.Н. и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Клюкина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Н.Г.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В ходе выступления были освещены следующие ключевые аспекты:</w:t>
      </w:r>
    </w:p>
    <w:p w:rsidR="00B11D27" w:rsidRPr="00B11D27" w:rsidRDefault="00B11D27" w:rsidP="00B11D27">
      <w:pPr>
        <w:numPr>
          <w:ilvl w:val="0"/>
          <w:numId w:val="9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Формирование функциональной грамотности у обучающихся через системный подход.</w:t>
      </w:r>
    </w:p>
    <w:p w:rsidR="00B11D27" w:rsidRPr="00B11D27" w:rsidRDefault="00B11D27" w:rsidP="00B11D27">
      <w:pPr>
        <w:numPr>
          <w:ilvl w:val="0"/>
          <w:numId w:val="9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Разработка заданий, направленных на развитие функциональной грамотности.</w:t>
      </w:r>
    </w:p>
    <w:p w:rsidR="00B11D27" w:rsidRPr="00B11D27" w:rsidRDefault="00B11D27" w:rsidP="00B11D27">
      <w:pPr>
        <w:numPr>
          <w:ilvl w:val="0"/>
          <w:numId w:val="9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Переход от деклараций о ключевых компетенциях к их практической реализации в школьной реальности.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Также выступила методист МАОУ «СОШ №12» Сосновских И.А.:</w:t>
      </w:r>
    </w:p>
    <w:p w:rsidR="00B11D27" w:rsidRPr="00B11D27" w:rsidRDefault="00B11D27" w:rsidP="00B11D27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Подробно рассказала о реализации программы формирования функциональной грамотности в школе с 2020 года.</w:t>
      </w:r>
    </w:p>
    <w:p w:rsidR="00B11D27" w:rsidRPr="00B11D27" w:rsidRDefault="00B11D27" w:rsidP="00B11D27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Представила анализ региональных работ и мониторинг профессиональных дефицитов педагогов.</w:t>
      </w:r>
    </w:p>
    <w:p w:rsidR="00B11D27" w:rsidRPr="00B11D27" w:rsidRDefault="00B11D27" w:rsidP="00B11D27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Обозначила этапы работы: планирование, внедрение новых технологий, использование проблемного обучения, контроль за деятельностью обучающихся.</w:t>
      </w:r>
    </w:p>
    <w:p w:rsidR="00B11D27" w:rsidRPr="00B11D27" w:rsidRDefault="00B11D27" w:rsidP="00B11D27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Отметила важность взаимодействия с родителями и организации системной работы через проведение единого семинара «Современный урок», методических совещаний, разработку карт анализа урока и проведение фестивалей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метапредметных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уроков.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pict>
          <v:rect id="_x0000_i1133" style="width:0;height:0" o:hralign="center" o:hrstd="t" o:hrnoshade="t" o:hr="t" fillcolor="#374151" stroked="f"/>
        </w:pic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По второму вопросу повестки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Выступила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Мухлиева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О.Ю., заведующая отделом МКУ АГО «ЦОДСО».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Основные моменты выступления:</w:t>
      </w:r>
    </w:p>
    <w:p w:rsidR="00B11D27" w:rsidRPr="00B11D27" w:rsidRDefault="00B11D27" w:rsidP="00B11D27">
      <w:pPr>
        <w:numPr>
          <w:ilvl w:val="0"/>
          <w:numId w:val="1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Результаты участия муниципальных образовательных организаций в мониторинге функциональной грамотности в 2024 году:</w:t>
      </w:r>
    </w:p>
    <w:p w:rsidR="00B11D27" w:rsidRPr="00B11D27" w:rsidRDefault="00B11D27" w:rsidP="00B11D27">
      <w:pPr>
        <w:numPr>
          <w:ilvl w:val="1"/>
          <w:numId w:val="11"/>
        </w:numPr>
        <w:tabs>
          <w:tab w:val="clear" w:pos="1440"/>
        </w:tabs>
        <w:spacing w:line="240" w:lineRule="auto"/>
        <w:ind w:left="709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Анализ показателей по школам и предметам.</w:t>
      </w:r>
    </w:p>
    <w:p w:rsidR="00B11D27" w:rsidRPr="00B11D27" w:rsidRDefault="00B11D27" w:rsidP="00B11D27">
      <w:pPr>
        <w:numPr>
          <w:ilvl w:val="1"/>
          <w:numId w:val="11"/>
        </w:numPr>
        <w:tabs>
          <w:tab w:val="clear" w:pos="1440"/>
        </w:tabs>
        <w:spacing w:line="240" w:lineRule="auto"/>
        <w:ind w:left="709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Выделение успешных практик и областей для улучшения.</w:t>
      </w:r>
    </w:p>
    <w:p w:rsidR="00B11D27" w:rsidRPr="00B11D27" w:rsidRDefault="00B11D27" w:rsidP="00B11D27">
      <w:pPr>
        <w:numPr>
          <w:ilvl w:val="0"/>
          <w:numId w:val="1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План мероприятий до 2027 года по формированию функциональной грамотности в Свердловской области:</w:t>
      </w:r>
    </w:p>
    <w:p w:rsidR="00B11D27" w:rsidRPr="00B11D27" w:rsidRDefault="00B11D27" w:rsidP="00B11D27">
      <w:pPr>
        <w:numPr>
          <w:ilvl w:val="1"/>
          <w:numId w:val="11"/>
        </w:numPr>
        <w:tabs>
          <w:tab w:val="clear" w:pos="1440"/>
          <w:tab w:val="num" w:pos="1276"/>
        </w:tabs>
        <w:spacing w:line="240" w:lineRule="auto"/>
        <w:ind w:left="709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Внедрение новых подходов и технологий.</w:t>
      </w:r>
    </w:p>
    <w:p w:rsidR="00B11D27" w:rsidRPr="00B11D27" w:rsidRDefault="00B11D27" w:rsidP="00B11D27">
      <w:pPr>
        <w:numPr>
          <w:ilvl w:val="1"/>
          <w:numId w:val="11"/>
        </w:numPr>
        <w:tabs>
          <w:tab w:val="clear" w:pos="1440"/>
          <w:tab w:val="num" w:pos="1276"/>
        </w:tabs>
        <w:spacing w:line="240" w:lineRule="auto"/>
        <w:ind w:left="709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Усиление роли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метапредметных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компетенций.</w:t>
      </w:r>
    </w:p>
    <w:p w:rsidR="00B11D27" w:rsidRPr="00B11D27" w:rsidRDefault="00B11D27" w:rsidP="00B11D27">
      <w:pPr>
        <w:numPr>
          <w:ilvl w:val="0"/>
          <w:numId w:val="1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Методические рекомендации на 2025 год:</w:t>
      </w:r>
    </w:p>
    <w:p w:rsidR="00B11D27" w:rsidRPr="00B11D27" w:rsidRDefault="00B11D27" w:rsidP="00B11D27">
      <w:pPr>
        <w:numPr>
          <w:ilvl w:val="1"/>
          <w:numId w:val="11"/>
        </w:numPr>
        <w:tabs>
          <w:tab w:val="clear" w:pos="1440"/>
          <w:tab w:val="num" w:pos="1134"/>
        </w:tabs>
        <w:spacing w:line="240" w:lineRule="auto"/>
        <w:ind w:left="709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Проведение мониторинга сбалансированности оценочных процедур.</w:t>
      </w:r>
    </w:p>
    <w:p w:rsidR="00B11D27" w:rsidRPr="00B11D27" w:rsidRDefault="00B11D27" w:rsidP="00B11D27">
      <w:pPr>
        <w:numPr>
          <w:ilvl w:val="1"/>
          <w:numId w:val="11"/>
        </w:numPr>
        <w:tabs>
          <w:tab w:val="clear" w:pos="1440"/>
          <w:tab w:val="num" w:pos="1134"/>
        </w:tabs>
        <w:spacing w:line="240" w:lineRule="auto"/>
        <w:ind w:left="709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Организация педагогических чтений на муниципальном уровне в марте 2025 года.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pict>
          <v:rect id="_x0000_i1134" style="width:0;height:0" o:hralign="center" o:hrstd="t" o:hrnoshade="t" o:hr="t" fillcolor="#374151" stroked="f"/>
        </w:pic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По третьему вопросу повестки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Была проведена демонстрация фрагментов уроков и внеурочной деятельности:</w:t>
      </w:r>
    </w:p>
    <w:p w:rsidR="00B11D27" w:rsidRPr="00B11D27" w:rsidRDefault="00B11D27" w:rsidP="00B11D27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Фрагменты уроков: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"Робототехника. Зубчатая передача." — 5 класс. Учителя: Горбунова Н.В., Курманова Ю.С.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"Страхование" — 4 класс. Учитель: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Лебёдкина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А.С.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"Чем интересно мыло и как оно работает" — 3 класс. Учитель: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Кожевина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Е.Л.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"Бобры — строители" — 2 класс. Учитель: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Небелюк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Е.А.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"Интернет — аптека" — 8 класс. Учитель: Богданова Ю.И.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"Использование приёмов читательской грамотности на уроках литературы" — 9 класс. Учитель: Шишкина Н.А.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"Какие разные деньги?" — 2 класс. Учитель: Бородина Е.А.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"Измерение массы и объёма воздуха" — 8 класс. Учитель: Шитова А.А.</w:t>
      </w:r>
    </w:p>
    <w:p w:rsidR="00B11D27" w:rsidRPr="00B11D27" w:rsidRDefault="00B11D27" w:rsidP="00B11D27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"Ролевая игра" — 10 класс. Учитель: Тимофеева О.В.</w:t>
      </w:r>
    </w:p>
    <w:p w:rsidR="00B11D27" w:rsidRPr="00B11D27" w:rsidRDefault="00B11D27" w:rsidP="00B11D27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Анализ фрагментов уроков и рефлексия:</w:t>
      </w:r>
    </w:p>
    <w:p w:rsidR="00B11D27" w:rsidRPr="00B11D27" w:rsidRDefault="00B11D27" w:rsidP="00B11D27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Участники отметили высокую практическую значимость представленных материалов.</w:t>
      </w:r>
    </w:p>
    <w:p w:rsidR="00B11D27" w:rsidRPr="00B11D27" w:rsidRDefault="00B11D27" w:rsidP="00B11D27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Подчеркнута важность интеграции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метапредметных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компетенций в учебный процесс.</w: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pict>
          <v:rect id="_x0000_i1135" style="width:0;height:0" o:hralign="center" o:hrstd="t" o:hrnoshade="t" o:hr="t" fillcolor="#374151" stroked="f"/>
        </w:pict>
      </w:r>
    </w:p>
    <w:p w:rsidR="00B11D27" w:rsidRPr="00B11D27" w:rsidRDefault="00B11D27" w:rsidP="00B11D27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B11D27">
        <w:rPr>
          <w:rFonts w:ascii="Liberation Serif" w:hAnsi="Liberation Serif" w:cs="Liberation Serif"/>
          <w:b/>
          <w:bCs/>
          <w:sz w:val="24"/>
          <w:szCs w:val="24"/>
        </w:rPr>
        <w:t>Решения:</w:t>
      </w:r>
    </w:p>
    <w:p w:rsidR="00B11D27" w:rsidRPr="00B11D27" w:rsidRDefault="00B11D27" w:rsidP="00B11D27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Принять к сведению и исполнению полученную информацию, ознакомить с ней педагогические коллективы.</w:t>
      </w:r>
    </w:p>
    <w:p w:rsidR="00B11D27" w:rsidRPr="00B11D27" w:rsidRDefault="00B11D27" w:rsidP="00B11D27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Использовать опыт МАОУ «СОШ №12» по теме «Драгоценности жизни» (формирование функциональной грамотности у обучающихся) в муниципальных образовательных учреждениях.</w:t>
      </w:r>
    </w:p>
    <w:p w:rsidR="00B11D27" w:rsidRPr="00B11D27" w:rsidRDefault="00B11D27" w:rsidP="00B11D27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Дать высокую оценку проведенному семинару-практикуму на базе МАОУ «СОШ №12».</w:t>
      </w:r>
    </w:p>
    <w:p w:rsidR="00B11D27" w:rsidRPr="00B11D27" w:rsidRDefault="00B11D27" w:rsidP="00B11D27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Объявить благодарность:</w:t>
      </w:r>
    </w:p>
    <w:p w:rsidR="00B11D27" w:rsidRPr="00B11D27" w:rsidRDefault="00B11D27" w:rsidP="00B11D27">
      <w:pPr>
        <w:numPr>
          <w:ilvl w:val="0"/>
          <w:numId w:val="16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Заместителям директора по учебной работе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Прокуроновой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Т.Н. и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Клюкиной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Н.Г.</w:t>
      </w:r>
    </w:p>
    <w:p w:rsidR="00B11D27" w:rsidRPr="00B11D27" w:rsidRDefault="00B11D27" w:rsidP="00B11D27">
      <w:pPr>
        <w:numPr>
          <w:ilvl w:val="0"/>
          <w:numId w:val="16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>Методисту Сосновских И.А.</w:t>
      </w:r>
    </w:p>
    <w:p w:rsidR="0090205E" w:rsidRPr="00B11D27" w:rsidRDefault="00B11D27" w:rsidP="00B11D27">
      <w:pPr>
        <w:numPr>
          <w:ilvl w:val="0"/>
          <w:numId w:val="16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B11D27">
        <w:rPr>
          <w:rFonts w:ascii="Liberation Serif" w:hAnsi="Liberation Serif" w:cs="Liberation Serif"/>
          <w:sz w:val="24"/>
          <w:szCs w:val="24"/>
        </w:rPr>
        <w:t xml:space="preserve">Учителям-предметникам: Горбуновой Н.В., Курмановой Ю.С.,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Лебёдкиной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А.С.,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Кожевиной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Е.Л., </w:t>
      </w:r>
      <w:proofErr w:type="spellStart"/>
      <w:r w:rsidRPr="00B11D27">
        <w:rPr>
          <w:rFonts w:ascii="Liberation Serif" w:hAnsi="Liberation Serif" w:cs="Liberation Serif"/>
          <w:sz w:val="24"/>
          <w:szCs w:val="24"/>
        </w:rPr>
        <w:t>Небелюк</w:t>
      </w:r>
      <w:proofErr w:type="spellEnd"/>
      <w:r w:rsidRPr="00B11D27">
        <w:rPr>
          <w:rFonts w:ascii="Liberation Serif" w:hAnsi="Liberation Serif" w:cs="Liberation Serif"/>
          <w:sz w:val="24"/>
          <w:szCs w:val="24"/>
        </w:rPr>
        <w:t xml:space="preserve"> Е.А., Богдановой Ю.И., Шишкиной Н.А., Бородиной Е.А., Шитовой А.А., Тимофеевой О.В.</w:t>
      </w:r>
    </w:p>
    <w:sectPr w:rsidR="0090205E" w:rsidRPr="00B1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334"/>
    <w:multiLevelType w:val="multilevel"/>
    <w:tmpl w:val="290E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A600C"/>
    <w:multiLevelType w:val="multilevel"/>
    <w:tmpl w:val="F76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A595C"/>
    <w:multiLevelType w:val="hybridMultilevel"/>
    <w:tmpl w:val="8B68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5785B"/>
    <w:multiLevelType w:val="multilevel"/>
    <w:tmpl w:val="FD8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B3696"/>
    <w:multiLevelType w:val="hybridMultilevel"/>
    <w:tmpl w:val="9926E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330"/>
    <w:multiLevelType w:val="multilevel"/>
    <w:tmpl w:val="E9B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184306"/>
    <w:multiLevelType w:val="multilevel"/>
    <w:tmpl w:val="08E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5C76C2"/>
    <w:multiLevelType w:val="multilevel"/>
    <w:tmpl w:val="FD8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F2A8E"/>
    <w:multiLevelType w:val="hybridMultilevel"/>
    <w:tmpl w:val="8CEE1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BA2E7D"/>
    <w:multiLevelType w:val="multilevel"/>
    <w:tmpl w:val="4E3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E237E"/>
    <w:multiLevelType w:val="multilevel"/>
    <w:tmpl w:val="9020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41656"/>
    <w:multiLevelType w:val="hybridMultilevel"/>
    <w:tmpl w:val="8B68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3B0130"/>
    <w:multiLevelType w:val="multilevel"/>
    <w:tmpl w:val="FD8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B6A17"/>
    <w:multiLevelType w:val="multilevel"/>
    <w:tmpl w:val="65D6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B3CB5"/>
    <w:multiLevelType w:val="multilevel"/>
    <w:tmpl w:val="4404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FC13B6"/>
    <w:multiLevelType w:val="multilevel"/>
    <w:tmpl w:val="E570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9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38"/>
    <w:rsid w:val="000A60B6"/>
    <w:rsid w:val="0050521B"/>
    <w:rsid w:val="00512671"/>
    <w:rsid w:val="0065437C"/>
    <w:rsid w:val="0069033F"/>
    <w:rsid w:val="006A356C"/>
    <w:rsid w:val="0090205E"/>
    <w:rsid w:val="00990338"/>
    <w:rsid w:val="00994D48"/>
    <w:rsid w:val="00A55C81"/>
    <w:rsid w:val="00AD262C"/>
    <w:rsid w:val="00B11D27"/>
    <w:rsid w:val="00D6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A14F"/>
  <w15:chartTrackingRefBased/>
  <w15:docId w15:val="{3D08A7FA-AFC8-47CC-9B53-4D887633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user201</cp:lastModifiedBy>
  <cp:revision>2</cp:revision>
  <dcterms:created xsi:type="dcterms:W3CDTF">2025-02-14T09:20:00Z</dcterms:created>
  <dcterms:modified xsi:type="dcterms:W3CDTF">2025-02-14T09:20:00Z</dcterms:modified>
</cp:coreProperties>
</file>