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6" w:rsidRDefault="00152E06" w:rsidP="00152E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28.10.2024</w:t>
      </w:r>
    </w:p>
    <w:p w:rsidR="00152E06" w:rsidRPr="00152E06" w:rsidRDefault="00152E06" w:rsidP="00152E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E06">
        <w:rPr>
          <w:rFonts w:ascii="Times New Roman" w:hAnsi="Times New Roman" w:cs="Times New Roman"/>
          <w:b/>
          <w:sz w:val="24"/>
          <w:szCs w:val="24"/>
        </w:rPr>
        <w:t>Сообщение на ММО учителей русского языка и литературы на тему:</w:t>
      </w:r>
    </w:p>
    <w:p w:rsidR="00152E06" w:rsidRPr="00152E06" w:rsidRDefault="00152E06" w:rsidP="00152E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E06">
        <w:rPr>
          <w:rFonts w:ascii="Times New Roman" w:hAnsi="Times New Roman" w:cs="Times New Roman"/>
          <w:b/>
          <w:sz w:val="24"/>
          <w:szCs w:val="24"/>
        </w:rPr>
        <w:t xml:space="preserve">«Всероссийский конкурс </w:t>
      </w:r>
      <w:r w:rsidRPr="00152E06">
        <w:rPr>
          <w:rFonts w:ascii="Times New Roman" w:hAnsi="Times New Roman" w:cs="Times New Roman"/>
          <w:b/>
          <w:sz w:val="24"/>
          <w:szCs w:val="24"/>
        </w:rPr>
        <w:br/>
        <w:t>«Лучший учитель родного языка и родной литературы» -</w:t>
      </w:r>
      <w:r w:rsidRPr="00152E06">
        <w:rPr>
          <w:rFonts w:ascii="Times New Roman" w:hAnsi="Times New Roman" w:cs="Times New Roman"/>
          <w:b/>
          <w:sz w:val="24"/>
          <w:szCs w:val="24"/>
        </w:rPr>
        <w:br/>
        <w:t xml:space="preserve"> поддержка языкового и культурного многообразия России»</w:t>
      </w:r>
    </w:p>
    <w:p w:rsidR="007859D0" w:rsidRPr="007B3C45" w:rsidRDefault="0007150B" w:rsidP="007B3C4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C45">
        <w:rPr>
          <w:rFonts w:ascii="Times New Roman" w:hAnsi="Times New Roman" w:cs="Times New Roman"/>
          <w:sz w:val="24"/>
          <w:szCs w:val="24"/>
        </w:rPr>
        <w:t xml:space="preserve">Во все времена учителя являются связующим звеном между школой и семьей. Именно </w:t>
      </w:r>
      <w:proofErr w:type="gramStart"/>
      <w:r w:rsidRPr="007B3C45">
        <w:rPr>
          <w:rFonts w:ascii="Times New Roman" w:hAnsi="Times New Roman" w:cs="Times New Roman"/>
          <w:sz w:val="24"/>
          <w:szCs w:val="24"/>
        </w:rPr>
        <w:t>благодаря</w:t>
      </w:r>
      <w:proofErr w:type="gramEnd"/>
      <w:r w:rsidRPr="007B3C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3C45">
        <w:rPr>
          <w:rFonts w:ascii="Times New Roman" w:hAnsi="Times New Roman" w:cs="Times New Roman"/>
          <w:sz w:val="24"/>
          <w:szCs w:val="24"/>
        </w:rPr>
        <w:t>им</w:t>
      </w:r>
      <w:proofErr w:type="gramEnd"/>
      <w:r w:rsidRPr="007B3C45">
        <w:rPr>
          <w:rFonts w:ascii="Times New Roman" w:hAnsi="Times New Roman" w:cs="Times New Roman"/>
          <w:sz w:val="24"/>
          <w:szCs w:val="24"/>
        </w:rPr>
        <w:t xml:space="preserve"> наши дети знают и любят свой родной язык, традиции, культуру. Всегда удивляет энтузиазм наших учителей, как бы они не были загружены, они принимают участие в различных профессиональных конкурсах, они  переполнены энергией, делятся своими маленькими находками. Смотря на таких учителей, заряжаешься этим энтузиазмом и хочется работать все лучше и лучше</w:t>
      </w:r>
      <w:proofErr w:type="gramStart"/>
      <w:r w:rsidRPr="007B3C45">
        <w:rPr>
          <w:rFonts w:ascii="Times New Roman" w:hAnsi="Times New Roman" w:cs="Times New Roman"/>
          <w:sz w:val="24"/>
          <w:szCs w:val="24"/>
        </w:rPr>
        <w:t>… У</w:t>
      </w:r>
      <w:proofErr w:type="gramEnd"/>
      <w:r w:rsidRPr="007B3C45">
        <w:rPr>
          <w:rFonts w:ascii="Times New Roman" w:hAnsi="Times New Roman" w:cs="Times New Roman"/>
          <w:sz w:val="24"/>
          <w:szCs w:val="24"/>
        </w:rPr>
        <w:t>знавая новое о других языках, мы обогащаем свой родной язык. Такие конкурсы помогают жить в мире, единстве и гордиться, что у нас такая замечательная страна.</w:t>
      </w:r>
    </w:p>
    <w:p w:rsidR="00FF1B33" w:rsidRPr="007B3C45" w:rsidRDefault="005913F3" w:rsidP="007B3C4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3C45">
        <w:rPr>
          <w:rFonts w:ascii="Times New Roman" w:hAnsi="Times New Roman" w:cs="Times New Roman"/>
          <w:sz w:val="24"/>
          <w:szCs w:val="24"/>
        </w:rPr>
        <w:t xml:space="preserve">17 сентября 2024 года в Казани состоялись очные испытания Всероссийского конкурса «Лучший учитель родного языка и родной литературы». </w:t>
      </w:r>
      <w:r w:rsidRPr="007B3C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Более ста лучших педагогов со всей страны встретились на заключительных испытаниях в Республике Татарстан, где представили 36 языков народов России.</w:t>
      </w:r>
      <w:r w:rsidRPr="007B3C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3C45">
        <w:rPr>
          <w:rFonts w:ascii="Times New Roman" w:hAnsi="Times New Roman" w:cs="Times New Roman"/>
          <w:sz w:val="24"/>
          <w:szCs w:val="24"/>
        </w:rPr>
        <w:t>Э</w:t>
      </w:r>
      <w:r w:rsidRPr="007B3C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 в том числе русский, татарский, чеченский, башкирский языки – самые крупные по численности носителей языка, а также малые языки: вепсский, </w:t>
      </w:r>
      <w:proofErr w:type="spellStart"/>
      <w:r w:rsidRPr="007B3C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долганский</w:t>
      </w:r>
      <w:proofErr w:type="spellEnd"/>
      <w:r w:rsidRPr="007B3C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корякский, нанайский, ненецкий, нивхский, </w:t>
      </w:r>
      <w:proofErr w:type="spellStart"/>
      <w:r w:rsidRPr="007B3C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удэгейский</w:t>
      </w:r>
      <w:proofErr w:type="spellEnd"/>
      <w:r w:rsidRPr="007B3C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хантыйский, </w:t>
      </w:r>
      <w:proofErr w:type="spellStart"/>
      <w:r w:rsidRPr="007B3C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шорский</w:t>
      </w:r>
      <w:proofErr w:type="spellEnd"/>
      <w:r w:rsidRPr="007B3C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эвенкийский.</w:t>
      </w:r>
      <w:proofErr w:type="gramEnd"/>
      <w:r w:rsidRPr="007B3C45">
        <w:rPr>
          <w:rFonts w:ascii="Times New Roman" w:hAnsi="Times New Roman" w:cs="Times New Roman"/>
          <w:sz w:val="24"/>
          <w:szCs w:val="24"/>
        </w:rPr>
        <w:t xml:space="preserve"> «Ключевая миссия этого проекта – поддержка языкового и культурного многообразия России. Невозможно переоценить роль учителей</w:t>
      </w:r>
      <w:r w:rsidRPr="007B3C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и воспитателей в сохранении и популяризации родных языков. Педагоги бережно передают подрастающему поколению уникальные знания, традиции и обычаи», – отметил министр просвещения РФ Сергей Кравцов.</w:t>
      </w:r>
    </w:p>
    <w:p w:rsidR="00017172" w:rsidRPr="007B3C45" w:rsidRDefault="005913F3" w:rsidP="007B3C45">
      <w:pPr>
        <w:pStyle w:val="10"/>
        <w:autoSpaceDE w:val="0"/>
        <w:spacing w:line="360" w:lineRule="auto"/>
        <w:ind w:firstLine="709"/>
        <w:jc w:val="both"/>
      </w:pPr>
      <w:r w:rsidRPr="007B3C45">
        <w:rPr>
          <w:color w:val="000000"/>
          <w:shd w:val="clear" w:color="auto" w:fill="FFFFFF"/>
        </w:rPr>
        <w:t>Всероссийский конкурс «Лучший учитель родного языка и родной литературы» проводится с 2022 года.</w:t>
      </w:r>
      <w:r w:rsidR="00017172" w:rsidRPr="007B3C45">
        <w:rPr>
          <w:color w:val="000000"/>
          <w:shd w:val="clear" w:color="auto" w:fill="FFFFFF"/>
        </w:rPr>
        <w:t xml:space="preserve"> В 2024 году в региональном этапе конкурса «Лучший учитель родного языка и родной литературы» приняли участие 32 педагога из 19 муниципалитетов Свердловской области. Одиннадцать из них представляли дошкольные образовательные организации (девять воспитателей и два учителя-логопеда), остальные – школы.</w:t>
      </w:r>
    </w:p>
    <w:p w:rsidR="005913F3" w:rsidRPr="007B3C45" w:rsidRDefault="005913F3" w:rsidP="007B3C4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3C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2A51" w:rsidRPr="007B3C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 2023-2024 учебном году я решила принять участие в этом конкурсе.</w:t>
      </w:r>
    </w:p>
    <w:p w:rsidR="00F62A51" w:rsidRPr="007B3C45" w:rsidRDefault="00F62A51" w:rsidP="007B3C45">
      <w:pPr>
        <w:pStyle w:val="10"/>
        <w:spacing w:line="360" w:lineRule="auto"/>
        <w:ind w:firstLine="709"/>
        <w:jc w:val="both"/>
      </w:pPr>
      <w:r w:rsidRPr="007B3C45">
        <w:rPr>
          <w:rStyle w:val="1"/>
        </w:rPr>
        <w:t xml:space="preserve">В конкурсе могут принять участие </w:t>
      </w:r>
      <w:r w:rsidRPr="007B3C45">
        <w:rPr>
          <w:rStyle w:val="1"/>
          <w:b/>
          <w:i/>
        </w:rPr>
        <w:t>учителя</w:t>
      </w:r>
      <w:r w:rsidRPr="007B3C45">
        <w:rPr>
          <w:rStyle w:val="1"/>
        </w:rPr>
        <w:t xml:space="preserve"> родного языка и родной литературы и </w:t>
      </w:r>
      <w:r w:rsidRPr="007B3C45">
        <w:rPr>
          <w:rStyle w:val="1"/>
          <w:b/>
          <w:i/>
        </w:rPr>
        <w:t>воспитатели</w:t>
      </w:r>
      <w:r w:rsidRPr="007B3C45">
        <w:rPr>
          <w:rStyle w:val="1"/>
        </w:rPr>
        <w:t xml:space="preserve">, реализующие основные образовательные программы на родном языке, со стажем педагогической работы не менее двух лет.  </w:t>
      </w:r>
    </w:p>
    <w:p w:rsidR="00F62A51" w:rsidRPr="007B3C45" w:rsidRDefault="00F62A51" w:rsidP="007B3C45">
      <w:pPr>
        <w:pStyle w:val="10"/>
        <w:spacing w:line="360" w:lineRule="auto"/>
        <w:ind w:firstLine="709"/>
        <w:jc w:val="both"/>
        <w:rPr>
          <w:rStyle w:val="1"/>
        </w:rPr>
      </w:pPr>
      <w:r w:rsidRPr="007B3C45">
        <w:rPr>
          <w:rStyle w:val="1"/>
        </w:rPr>
        <w:lastRenderedPageBreak/>
        <w:t>Прием документов на конкурс проводится с 22  января  по 5  февраля 2024 года (</w:t>
      </w:r>
      <w:proofErr w:type="spellStart"/>
      <w:r w:rsidRPr="007B3C45">
        <w:rPr>
          <w:rStyle w:val="1"/>
        </w:rPr>
        <w:t>электронно</w:t>
      </w:r>
      <w:proofErr w:type="spellEnd"/>
      <w:r w:rsidRPr="007B3C45">
        <w:rPr>
          <w:rStyle w:val="1"/>
        </w:rPr>
        <w:t xml:space="preserve">) на адрес:  </w:t>
      </w:r>
      <w:hyperlink r:id="rId5" w:anchor="_blank" w:history="1">
        <w:r w:rsidRPr="007B3C45">
          <w:rPr>
            <w:rStyle w:val="a3"/>
          </w:rPr>
          <w:t>iro.konkurs@mail.ru</w:t>
        </w:r>
      </w:hyperlink>
      <w:r w:rsidRPr="007B3C45">
        <w:rPr>
          <w:rStyle w:val="1"/>
        </w:rPr>
        <w:t xml:space="preserve">   оператору конкурса    ГАОУ ДПО </w:t>
      </w:r>
      <w:proofErr w:type="gramStart"/>
      <w:r w:rsidRPr="007B3C45">
        <w:rPr>
          <w:rStyle w:val="1"/>
        </w:rPr>
        <w:t>СО</w:t>
      </w:r>
      <w:proofErr w:type="gramEnd"/>
      <w:r w:rsidRPr="007B3C45">
        <w:rPr>
          <w:rStyle w:val="1"/>
        </w:rPr>
        <w:t xml:space="preserve"> «Институт развития образования». </w:t>
      </w:r>
    </w:p>
    <w:p w:rsidR="00F62A51" w:rsidRPr="007B3C45" w:rsidRDefault="00F62A51" w:rsidP="007B3C45">
      <w:pPr>
        <w:pStyle w:val="10"/>
        <w:spacing w:line="360" w:lineRule="auto"/>
        <w:ind w:firstLine="709"/>
        <w:jc w:val="both"/>
      </w:pPr>
    </w:p>
    <w:p w:rsidR="00F62A51" w:rsidRPr="007B3C45" w:rsidRDefault="00251C44" w:rsidP="007B3C45">
      <w:pPr>
        <w:pStyle w:val="10"/>
        <w:spacing w:line="360" w:lineRule="auto"/>
        <w:ind w:firstLine="709"/>
        <w:jc w:val="both"/>
      </w:pPr>
      <w:r w:rsidRPr="007B3C45">
        <w:t>(</w:t>
      </w:r>
      <w:proofErr w:type="gramStart"/>
      <w:r w:rsidRPr="007B3C45">
        <w:t>Заочный</w:t>
      </w:r>
      <w:proofErr w:type="gramEnd"/>
      <w:r w:rsidRPr="007B3C45">
        <w:t>) этапа конкурса</w:t>
      </w:r>
    </w:p>
    <w:p w:rsidR="00F62A51" w:rsidRPr="007B3C45" w:rsidRDefault="00F62A51" w:rsidP="007B3C45">
      <w:pPr>
        <w:pStyle w:val="1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</w:pPr>
      <w:r w:rsidRPr="007B3C45">
        <w:rPr>
          <w:b/>
        </w:rPr>
        <w:t>представление</w:t>
      </w:r>
      <w:r w:rsidRPr="007B3C45">
        <w:t xml:space="preserve"> от руководителя ОУ;</w:t>
      </w:r>
    </w:p>
    <w:p w:rsidR="00F62A51" w:rsidRPr="007B3C45" w:rsidRDefault="00F62A51" w:rsidP="007B3C45">
      <w:pPr>
        <w:pStyle w:val="1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</w:pPr>
      <w:r w:rsidRPr="007B3C45">
        <w:t xml:space="preserve">информационная карта участника конкурса; </w:t>
      </w:r>
    </w:p>
    <w:p w:rsidR="00F62A51" w:rsidRPr="007B3C45" w:rsidRDefault="00F62A51" w:rsidP="007B3C45">
      <w:pPr>
        <w:pStyle w:val="1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</w:pPr>
      <w:r w:rsidRPr="007B3C45">
        <w:t xml:space="preserve">скан-копия согласия на обработку персональных данных; </w:t>
      </w:r>
    </w:p>
    <w:p w:rsidR="00F62A51" w:rsidRPr="007B3C45" w:rsidRDefault="00F62A51" w:rsidP="007B3C45">
      <w:pPr>
        <w:pStyle w:val="1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</w:pPr>
      <w:r w:rsidRPr="007B3C45">
        <w:t>скан-копия диплома о профессиональном (высшем или среднем профессиональном);</w:t>
      </w:r>
    </w:p>
    <w:p w:rsidR="00F62A51" w:rsidRPr="007B3C45" w:rsidRDefault="00F62A51" w:rsidP="007B3C45">
      <w:pPr>
        <w:pStyle w:val="1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</w:pPr>
      <w:r w:rsidRPr="007B3C45">
        <w:t xml:space="preserve">скан-копия трудовой книжки;  </w:t>
      </w:r>
    </w:p>
    <w:p w:rsidR="00F62A51" w:rsidRPr="007B3C45" w:rsidRDefault="00F62A51" w:rsidP="007B3C45">
      <w:pPr>
        <w:pStyle w:val="1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</w:pPr>
      <w:r w:rsidRPr="007B3C45">
        <w:t>аналитическая записка кандидата о результатах своей педагогической деятельности за пос</w:t>
      </w:r>
      <w:r w:rsidR="00251C44" w:rsidRPr="007B3C45">
        <w:t xml:space="preserve">ледние три года (объем </w:t>
      </w:r>
      <w:r w:rsidRPr="007B3C45">
        <w:t>до 15 страниц формата А</w:t>
      </w:r>
      <w:proofErr w:type="gramStart"/>
      <w:r w:rsidRPr="007B3C45">
        <w:t>4</w:t>
      </w:r>
      <w:proofErr w:type="gramEnd"/>
      <w:r w:rsidRPr="007B3C45">
        <w:t>);</w:t>
      </w:r>
    </w:p>
    <w:p w:rsidR="007B3C45" w:rsidRDefault="00F62A51" w:rsidP="007B3C45">
      <w:pPr>
        <w:pStyle w:val="1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</w:pPr>
      <w:r w:rsidRPr="007B3C45">
        <w:t>методическая разработка «Методическая мастерская», в которой представлены инновационные образовательные технологии, используемые кандидатом, его авторские разработки, отражена методическая грамотность кандидата</w:t>
      </w:r>
    </w:p>
    <w:p w:rsidR="00F62A51" w:rsidRPr="007B3C45" w:rsidRDefault="00F62A51" w:rsidP="007B3C45">
      <w:pPr>
        <w:pStyle w:val="1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</w:pPr>
      <w:r w:rsidRPr="007B3C45">
        <w:t>фото участника (портрет и 2–3 сюжетные фотограф</w:t>
      </w:r>
      <w:r w:rsidR="00251C44" w:rsidRPr="007B3C45">
        <w:t>ии</w:t>
      </w:r>
      <w:r w:rsidRPr="007B3C45">
        <w:t>).</w:t>
      </w:r>
    </w:p>
    <w:p w:rsidR="00251C44" w:rsidRPr="007B3C45" w:rsidRDefault="00251C44" w:rsidP="007B3C45">
      <w:pPr>
        <w:pStyle w:val="10"/>
        <w:spacing w:line="360" w:lineRule="auto"/>
        <w:ind w:firstLine="709"/>
        <w:jc w:val="both"/>
      </w:pPr>
      <w:r w:rsidRPr="007B3C45">
        <w:t xml:space="preserve">На основании суммы баллов, полученных за задания первого (заочного) этапа конкурса, формируется рейтинг участников конкурса. </w:t>
      </w:r>
    </w:p>
    <w:p w:rsidR="00251C44" w:rsidRPr="007B3C45" w:rsidRDefault="00251C44" w:rsidP="007B3C45">
      <w:pPr>
        <w:pStyle w:val="10"/>
        <w:autoSpaceDE w:val="0"/>
        <w:spacing w:line="360" w:lineRule="auto"/>
        <w:ind w:firstLine="709"/>
        <w:jc w:val="both"/>
      </w:pPr>
      <w:r w:rsidRPr="007B3C45">
        <w:t> Во втором (очном) этапе конкурса принимают участие участники конкурса, занимающие места с 1 по 7 (включительно) в рейтинге по результатам первого (заочного) этапа конкурса.</w:t>
      </w:r>
    </w:p>
    <w:p w:rsidR="00251C44" w:rsidRPr="007B3C45" w:rsidRDefault="00251C44" w:rsidP="007B3C45">
      <w:pPr>
        <w:pStyle w:val="10"/>
        <w:autoSpaceDE w:val="0"/>
        <w:spacing w:line="360" w:lineRule="auto"/>
        <w:ind w:firstLine="709"/>
        <w:jc w:val="both"/>
      </w:pPr>
      <w:r w:rsidRPr="007B3C45">
        <w:t xml:space="preserve"> Цель второго (очного) этапа конкурса – оценка уровня профессионального мастерства участников конкурса и определение победителя конкурса. </w:t>
      </w:r>
    </w:p>
    <w:p w:rsidR="00251C44" w:rsidRPr="007B3C45" w:rsidRDefault="00251C44" w:rsidP="007B3C45">
      <w:pPr>
        <w:pStyle w:val="10"/>
        <w:autoSpaceDE w:val="0"/>
        <w:spacing w:line="360" w:lineRule="auto"/>
        <w:ind w:firstLine="709"/>
        <w:jc w:val="both"/>
      </w:pPr>
      <w:r w:rsidRPr="007B3C45">
        <w:t>Второй этап включает в себя 3 конкурсных испытания:</w:t>
      </w:r>
    </w:p>
    <w:p w:rsidR="00037400" w:rsidRPr="007B3C45" w:rsidRDefault="00251C44" w:rsidP="007B3C45">
      <w:pPr>
        <w:pStyle w:val="10"/>
        <w:autoSpaceDE w:val="0"/>
        <w:spacing w:line="360" w:lineRule="auto"/>
        <w:ind w:firstLine="709"/>
        <w:rPr>
          <w:b/>
        </w:rPr>
      </w:pPr>
      <w:r w:rsidRPr="007B3C45">
        <w:rPr>
          <w:b/>
        </w:rPr>
        <w:t xml:space="preserve"> «Урок/занятие (учебное занятие с обучающимися/воспитанниками)»,      </w:t>
      </w:r>
    </w:p>
    <w:p w:rsidR="00251C44" w:rsidRPr="007B3C45" w:rsidRDefault="00251C44" w:rsidP="007B3C45">
      <w:pPr>
        <w:pStyle w:val="10"/>
        <w:autoSpaceDE w:val="0"/>
        <w:spacing w:line="360" w:lineRule="auto"/>
        <w:ind w:firstLine="709"/>
        <w:rPr>
          <w:b/>
        </w:rPr>
      </w:pPr>
      <w:r w:rsidRPr="007B3C45">
        <w:rPr>
          <w:b/>
        </w:rPr>
        <w:t xml:space="preserve"> «Воспитательное событие», </w:t>
      </w:r>
    </w:p>
    <w:p w:rsidR="00251C44" w:rsidRPr="007B3C45" w:rsidRDefault="00251C44" w:rsidP="007B3C45">
      <w:pPr>
        <w:pStyle w:val="10"/>
        <w:autoSpaceDE w:val="0"/>
        <w:spacing w:line="360" w:lineRule="auto"/>
        <w:ind w:firstLine="709"/>
        <w:jc w:val="both"/>
        <w:rPr>
          <w:rStyle w:val="1"/>
          <w:b/>
        </w:rPr>
      </w:pPr>
      <w:r w:rsidRPr="007B3C45">
        <w:rPr>
          <w:b/>
        </w:rPr>
        <w:t xml:space="preserve">«Мастер-класс» для педагогического сообщества. </w:t>
      </w:r>
    </w:p>
    <w:p w:rsidR="00F62A51" w:rsidRPr="007B3C45" w:rsidRDefault="00017172" w:rsidP="007B3C45">
      <w:pPr>
        <w:pStyle w:val="10"/>
        <w:autoSpaceDE w:val="0"/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7B3C45">
        <w:t xml:space="preserve">29 февраля состоялся очный этап. </w:t>
      </w:r>
      <w:r w:rsidRPr="007B3C45">
        <w:rPr>
          <w:color w:val="000000"/>
          <w:shd w:val="clear" w:color="auto" w:fill="FFFFFF"/>
        </w:rPr>
        <w:t xml:space="preserve"> Шесть школьных учителей и один воспитатель детского сада стали финалистами регионального этапа Всероссийского профессионального конкурса «Лучший учитель родного языка и родной литературы». </w:t>
      </w:r>
      <w:proofErr w:type="gramStart"/>
      <w:r w:rsidRPr="007B3C45">
        <w:rPr>
          <w:color w:val="000000"/>
          <w:shd w:val="clear" w:color="auto" w:fill="FFFFFF"/>
        </w:rPr>
        <w:t xml:space="preserve">В числе финалистов </w:t>
      </w:r>
      <w:r w:rsidRPr="007B3C45">
        <w:rPr>
          <w:b/>
          <w:color w:val="000000"/>
          <w:shd w:val="clear" w:color="auto" w:fill="FFFFFF"/>
        </w:rPr>
        <w:t xml:space="preserve">представительница дошкольного образования – Анна </w:t>
      </w:r>
      <w:proofErr w:type="spellStart"/>
      <w:r w:rsidRPr="007B3C45">
        <w:rPr>
          <w:b/>
          <w:color w:val="000000"/>
          <w:shd w:val="clear" w:color="auto" w:fill="FFFFFF"/>
        </w:rPr>
        <w:t>Тырышкина</w:t>
      </w:r>
      <w:proofErr w:type="spellEnd"/>
      <w:r w:rsidRPr="007B3C45">
        <w:rPr>
          <w:color w:val="000000"/>
          <w:shd w:val="clear" w:color="auto" w:fill="FFFFFF"/>
        </w:rPr>
        <w:t xml:space="preserve"> из </w:t>
      </w:r>
      <w:proofErr w:type="spellStart"/>
      <w:r w:rsidRPr="007B3C45">
        <w:rPr>
          <w:color w:val="000000"/>
          <w:shd w:val="clear" w:color="auto" w:fill="FFFFFF"/>
        </w:rPr>
        <w:t>карпинского</w:t>
      </w:r>
      <w:proofErr w:type="spellEnd"/>
      <w:r w:rsidRPr="007B3C45">
        <w:rPr>
          <w:color w:val="000000"/>
          <w:shd w:val="clear" w:color="auto" w:fill="FFFFFF"/>
        </w:rPr>
        <w:t xml:space="preserve"> детского сада № 25 «Малыш», педагог из Карпинска – учитель русского языка и литературы школы № 5 Наталья Вершинина,  учителя русского языка и литературы </w:t>
      </w:r>
      <w:r w:rsidRPr="007B3C45">
        <w:rPr>
          <w:b/>
          <w:color w:val="000000"/>
          <w:shd w:val="clear" w:color="auto" w:fill="FFFFFF"/>
        </w:rPr>
        <w:t>Жанна Никифорова</w:t>
      </w:r>
      <w:r w:rsidRPr="007B3C45">
        <w:rPr>
          <w:color w:val="000000"/>
          <w:shd w:val="clear" w:color="auto" w:fill="FFFFFF"/>
        </w:rPr>
        <w:t xml:space="preserve"> (Качканар, школа имени Константина Новикова), </w:t>
      </w:r>
      <w:r w:rsidRPr="007B3C45">
        <w:rPr>
          <w:color w:val="000000"/>
          <w:shd w:val="clear" w:color="auto" w:fill="FFFFFF"/>
        </w:rPr>
        <w:lastRenderedPageBreak/>
        <w:t xml:space="preserve">Лариса </w:t>
      </w:r>
      <w:proofErr w:type="spellStart"/>
      <w:r w:rsidRPr="007B3C45">
        <w:rPr>
          <w:color w:val="000000"/>
          <w:shd w:val="clear" w:color="auto" w:fill="FFFFFF"/>
        </w:rPr>
        <w:t>Свинобоева</w:t>
      </w:r>
      <w:proofErr w:type="spellEnd"/>
      <w:r w:rsidRPr="007B3C45">
        <w:rPr>
          <w:color w:val="000000"/>
          <w:shd w:val="clear" w:color="auto" w:fill="FFFFFF"/>
        </w:rPr>
        <w:t xml:space="preserve"> (Артемовский, школа № 7), Наталья Селина (Екатеринбург, школа № 30), Наталья </w:t>
      </w:r>
      <w:proofErr w:type="spellStart"/>
      <w:r w:rsidRPr="007B3C45">
        <w:rPr>
          <w:color w:val="000000"/>
          <w:shd w:val="clear" w:color="auto" w:fill="FFFFFF"/>
        </w:rPr>
        <w:t>Нарцысова</w:t>
      </w:r>
      <w:proofErr w:type="spellEnd"/>
      <w:r w:rsidRPr="007B3C45">
        <w:rPr>
          <w:color w:val="000000"/>
          <w:shd w:val="clear" w:color="auto" w:fill="FFFFFF"/>
        </w:rPr>
        <w:t xml:space="preserve"> (</w:t>
      </w:r>
      <w:proofErr w:type="spellStart"/>
      <w:r w:rsidRPr="007B3C45">
        <w:rPr>
          <w:color w:val="000000"/>
          <w:shd w:val="clear" w:color="auto" w:fill="FFFFFF"/>
        </w:rPr>
        <w:t>Криулинская</w:t>
      </w:r>
      <w:proofErr w:type="spellEnd"/>
      <w:r w:rsidRPr="007B3C45">
        <w:rPr>
          <w:color w:val="000000"/>
          <w:shd w:val="clear" w:color="auto" w:fill="FFFFFF"/>
        </w:rPr>
        <w:t xml:space="preserve"> СОШ) и Анастасия </w:t>
      </w:r>
      <w:proofErr w:type="spellStart"/>
      <w:r w:rsidRPr="007B3C45">
        <w:rPr>
          <w:color w:val="000000"/>
          <w:shd w:val="clear" w:color="auto" w:fill="FFFFFF"/>
        </w:rPr>
        <w:t>Лазукова</w:t>
      </w:r>
      <w:proofErr w:type="spellEnd"/>
      <w:r w:rsidRPr="007B3C45">
        <w:rPr>
          <w:color w:val="000000"/>
          <w:shd w:val="clear" w:color="auto" w:fill="FFFFFF"/>
        </w:rPr>
        <w:t xml:space="preserve"> (Камышлов, лицей № 5).</w:t>
      </w:r>
      <w:proofErr w:type="gramEnd"/>
    </w:p>
    <w:p w:rsidR="00037400" w:rsidRPr="007B3C45" w:rsidRDefault="00037400" w:rsidP="007B3C45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iCs/>
          <w:sz w:val="24"/>
          <w:szCs w:val="24"/>
        </w:rPr>
      </w:pPr>
      <w:r w:rsidRPr="007B3C45">
        <w:rPr>
          <w:rFonts w:ascii="Times New Roman" w:hAnsi="Times New Roman" w:cs="Times New Roman"/>
          <w:b/>
          <w:iCs/>
          <w:sz w:val="24"/>
          <w:szCs w:val="24"/>
        </w:rPr>
        <w:t>Конкурсное испытание «Урок»</w:t>
      </w:r>
    </w:p>
    <w:p w:rsidR="00037400" w:rsidRPr="007B3C45" w:rsidRDefault="00037400" w:rsidP="007B3C45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iCs/>
          <w:sz w:val="24"/>
          <w:szCs w:val="24"/>
        </w:rPr>
      </w:pPr>
      <w:r w:rsidRPr="007B3C45">
        <w:rPr>
          <w:rFonts w:ascii="Times New Roman" w:hAnsi="Times New Roman" w:cs="Times New Roman"/>
          <w:b/>
          <w:iCs/>
          <w:sz w:val="24"/>
          <w:szCs w:val="24"/>
        </w:rPr>
        <w:t>Уроки доброты в рассказе В. Г. Распутина «Уроки французского»</w:t>
      </w:r>
    </w:p>
    <w:p w:rsidR="00037400" w:rsidRPr="007B3C45" w:rsidRDefault="00037400" w:rsidP="007B3C45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iCs/>
          <w:sz w:val="24"/>
          <w:szCs w:val="24"/>
        </w:rPr>
      </w:pPr>
      <w:r w:rsidRPr="007B3C45">
        <w:rPr>
          <w:rFonts w:ascii="Times New Roman" w:hAnsi="Times New Roman" w:cs="Times New Roman"/>
          <w:b/>
          <w:iCs/>
          <w:sz w:val="24"/>
          <w:szCs w:val="24"/>
        </w:rPr>
        <w:t>6 класс</w:t>
      </w:r>
    </w:p>
    <w:p w:rsidR="00037400" w:rsidRPr="007B3C45" w:rsidRDefault="00037400" w:rsidP="007B3C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C45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Цель</w:t>
      </w:r>
      <w:r w:rsidRPr="007B3C4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: </w:t>
      </w:r>
      <w:r w:rsidRPr="007B3C45">
        <w:rPr>
          <w:rFonts w:ascii="Times New Roman" w:hAnsi="Times New Roman" w:cs="Times New Roman"/>
          <w:sz w:val="24"/>
          <w:szCs w:val="24"/>
        </w:rPr>
        <w:t>проанализировав  автобиографическую рассказ В. Г. Распутина  «Уроки французского», понять, какие уроки доброты преподала учительница рассказчику.</w:t>
      </w:r>
    </w:p>
    <w:p w:rsidR="00037400" w:rsidRPr="007B3C45" w:rsidRDefault="00037400" w:rsidP="007B3C4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C45">
        <w:rPr>
          <w:rFonts w:ascii="Times New Roman" w:hAnsi="Times New Roman" w:cs="Times New Roman"/>
          <w:sz w:val="24"/>
          <w:szCs w:val="24"/>
        </w:rPr>
        <w:t xml:space="preserve">         Конкурсное испытание «Воспитательное событие»</w:t>
      </w:r>
    </w:p>
    <w:p w:rsidR="00037400" w:rsidRPr="007B3C45" w:rsidRDefault="00037400" w:rsidP="007B3C45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7B3C45">
        <w:rPr>
          <w:rFonts w:ascii="Times New Roman" w:hAnsi="Times New Roman" w:cs="Times New Roman"/>
          <w:sz w:val="24"/>
          <w:szCs w:val="24"/>
        </w:rPr>
        <w:t xml:space="preserve"> </w:t>
      </w:r>
      <w:r w:rsidRPr="007B3C45">
        <w:rPr>
          <w:rFonts w:ascii="Times New Roman" w:eastAsia="Calibri" w:hAnsi="Times New Roman" w:cs="Times New Roman"/>
          <w:b/>
          <w:sz w:val="24"/>
          <w:szCs w:val="24"/>
        </w:rPr>
        <w:t xml:space="preserve">Внеклассное мероприятие </w:t>
      </w:r>
      <w:r w:rsidRPr="007B3C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3C45">
        <w:rPr>
          <w:rFonts w:ascii="Times New Roman" w:eastAsia="Calibri" w:hAnsi="Times New Roman" w:cs="Times New Roman"/>
          <w:b/>
          <w:sz w:val="24"/>
          <w:szCs w:val="24"/>
        </w:rPr>
        <w:t>для 9-11 классов</w:t>
      </w:r>
      <w:r w:rsidRPr="007B3C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3C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«Притча — это искусство слов попадать прямо в сердце»</w:t>
      </w:r>
    </w:p>
    <w:p w:rsidR="00037400" w:rsidRDefault="00037400" w:rsidP="007B3C4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C45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7B3C4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B3C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значение притчи в жизни человека.</w:t>
      </w:r>
    </w:p>
    <w:p w:rsidR="00152E06" w:rsidRPr="007B3C45" w:rsidRDefault="00152E06" w:rsidP="007B3C45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7400" w:rsidRPr="007B3C45" w:rsidRDefault="00037400" w:rsidP="007B3C45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B3C45">
        <w:rPr>
          <w:rFonts w:ascii="Times New Roman" w:hAnsi="Times New Roman" w:cs="Times New Roman"/>
          <w:sz w:val="24"/>
          <w:szCs w:val="24"/>
        </w:rPr>
        <w:t xml:space="preserve">Мастер-класс </w:t>
      </w:r>
      <w:r w:rsidRPr="007B3C45">
        <w:rPr>
          <w:rFonts w:ascii="Times New Roman" w:hAnsi="Times New Roman" w:cs="Times New Roman"/>
          <w:b/>
          <w:bCs/>
          <w:sz w:val="24"/>
          <w:szCs w:val="24"/>
        </w:rPr>
        <w:t>«Что ни село, то говор» (Особенности уральского говора)</w:t>
      </w:r>
    </w:p>
    <w:p w:rsidR="008E753F" w:rsidRPr="007B3C45" w:rsidRDefault="008E753F" w:rsidP="007B3C4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C45">
        <w:rPr>
          <w:rFonts w:ascii="Times New Roman" w:hAnsi="Times New Roman" w:cs="Times New Roman"/>
          <w:sz w:val="24"/>
          <w:szCs w:val="24"/>
        </w:rPr>
        <w:t>Диалектное слово несет в себе информацию об особенностях народной культуры, которые современными носителями русского языка оказались забытыми.</w:t>
      </w:r>
    </w:p>
    <w:p w:rsidR="008E753F" w:rsidRPr="007B3C45" w:rsidRDefault="008E753F" w:rsidP="007B3C4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C45">
        <w:rPr>
          <w:rFonts w:ascii="Times New Roman" w:hAnsi="Times New Roman" w:cs="Times New Roman"/>
          <w:sz w:val="24"/>
          <w:szCs w:val="24"/>
        </w:rPr>
        <w:t xml:space="preserve">  -Ну, садись да скажись – чей ты, </w:t>
      </w:r>
      <w:proofErr w:type="spellStart"/>
      <w:r w:rsidRPr="007B3C45">
        <w:rPr>
          <w:rFonts w:ascii="Times New Roman" w:hAnsi="Times New Roman" w:cs="Times New Roman"/>
          <w:sz w:val="24"/>
          <w:szCs w:val="24"/>
        </w:rPr>
        <w:t>откаль</w:t>
      </w:r>
      <w:proofErr w:type="spellEnd"/>
      <w:r w:rsidRPr="007B3C45">
        <w:rPr>
          <w:rFonts w:ascii="Times New Roman" w:hAnsi="Times New Roman" w:cs="Times New Roman"/>
          <w:sz w:val="24"/>
          <w:szCs w:val="24"/>
        </w:rPr>
        <w:t xml:space="preserve">? Из городу? А в Миронову в гости али по </w:t>
      </w:r>
      <w:proofErr w:type="gramStart"/>
      <w:r w:rsidRPr="007B3C45">
        <w:rPr>
          <w:rFonts w:ascii="Times New Roman" w:hAnsi="Times New Roman" w:cs="Times New Roman"/>
          <w:sz w:val="24"/>
          <w:szCs w:val="24"/>
        </w:rPr>
        <w:t>делам</w:t>
      </w:r>
      <w:proofErr w:type="gramEnd"/>
      <w:r w:rsidRPr="007B3C45">
        <w:rPr>
          <w:rFonts w:ascii="Times New Roman" w:hAnsi="Times New Roman" w:cs="Times New Roman"/>
          <w:sz w:val="24"/>
          <w:szCs w:val="24"/>
        </w:rPr>
        <w:t xml:space="preserve"> каким? Ну, присядь подле меня на завалинку, </w:t>
      </w:r>
      <w:proofErr w:type="spellStart"/>
      <w:r w:rsidRPr="007B3C45">
        <w:rPr>
          <w:rFonts w:ascii="Times New Roman" w:hAnsi="Times New Roman" w:cs="Times New Roman"/>
          <w:sz w:val="24"/>
          <w:szCs w:val="24"/>
        </w:rPr>
        <w:t>проздышись</w:t>
      </w:r>
      <w:proofErr w:type="spellEnd"/>
      <w:r w:rsidRPr="007B3C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3C45">
        <w:rPr>
          <w:rFonts w:ascii="Times New Roman" w:hAnsi="Times New Roman" w:cs="Times New Roman"/>
          <w:sz w:val="24"/>
          <w:szCs w:val="24"/>
        </w:rPr>
        <w:t>маленько</w:t>
      </w:r>
      <w:proofErr w:type="gramEnd"/>
      <w:r w:rsidRPr="007B3C45">
        <w:rPr>
          <w:rFonts w:ascii="Times New Roman" w:hAnsi="Times New Roman" w:cs="Times New Roman"/>
          <w:sz w:val="24"/>
          <w:szCs w:val="24"/>
        </w:rPr>
        <w:t xml:space="preserve">… Я </w:t>
      </w:r>
      <w:proofErr w:type="spellStart"/>
      <w:r w:rsidRPr="007B3C45">
        <w:rPr>
          <w:rFonts w:ascii="Times New Roman" w:hAnsi="Times New Roman" w:cs="Times New Roman"/>
          <w:sz w:val="24"/>
          <w:szCs w:val="24"/>
        </w:rPr>
        <w:t>етта</w:t>
      </w:r>
      <w:proofErr w:type="spellEnd"/>
      <w:r w:rsidRPr="007B3C45">
        <w:rPr>
          <w:rFonts w:ascii="Times New Roman" w:hAnsi="Times New Roman" w:cs="Times New Roman"/>
          <w:sz w:val="24"/>
          <w:szCs w:val="24"/>
        </w:rPr>
        <w:t xml:space="preserve"> люблю портки протирать, тут всегда солнышко. </w:t>
      </w:r>
      <w:proofErr w:type="spellStart"/>
      <w:r w:rsidRPr="007B3C45">
        <w:rPr>
          <w:rFonts w:ascii="Times New Roman" w:hAnsi="Times New Roman" w:cs="Times New Roman"/>
          <w:sz w:val="24"/>
          <w:szCs w:val="24"/>
        </w:rPr>
        <w:t>Робетёшки</w:t>
      </w:r>
      <w:proofErr w:type="spellEnd"/>
      <w:r w:rsidRPr="007B3C45">
        <w:rPr>
          <w:rFonts w:ascii="Times New Roman" w:hAnsi="Times New Roman" w:cs="Times New Roman"/>
          <w:sz w:val="24"/>
          <w:szCs w:val="24"/>
        </w:rPr>
        <w:t xml:space="preserve"> играют, весело на их глядеть… </w:t>
      </w:r>
      <w:proofErr w:type="spellStart"/>
      <w:r w:rsidRPr="007B3C45">
        <w:rPr>
          <w:rFonts w:ascii="Times New Roman" w:hAnsi="Times New Roman" w:cs="Times New Roman"/>
          <w:sz w:val="24"/>
          <w:szCs w:val="24"/>
        </w:rPr>
        <w:t>Ето</w:t>
      </w:r>
      <w:proofErr w:type="spellEnd"/>
      <w:r w:rsidRPr="007B3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45">
        <w:rPr>
          <w:rFonts w:ascii="Times New Roman" w:hAnsi="Times New Roman" w:cs="Times New Roman"/>
          <w:sz w:val="24"/>
          <w:szCs w:val="24"/>
        </w:rPr>
        <w:t>Гальтя</w:t>
      </w:r>
      <w:proofErr w:type="spellEnd"/>
      <w:r w:rsidRPr="007B3C45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7B3C45">
        <w:rPr>
          <w:rFonts w:ascii="Times New Roman" w:hAnsi="Times New Roman" w:cs="Times New Roman"/>
          <w:sz w:val="24"/>
          <w:szCs w:val="24"/>
        </w:rPr>
        <w:t>Вальтёй</w:t>
      </w:r>
      <w:proofErr w:type="spellEnd"/>
      <w:r w:rsidRPr="007B3C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C45">
        <w:rPr>
          <w:rFonts w:ascii="Times New Roman" w:hAnsi="Times New Roman" w:cs="Times New Roman"/>
          <w:sz w:val="24"/>
          <w:szCs w:val="24"/>
        </w:rPr>
        <w:t>сродны</w:t>
      </w:r>
      <w:proofErr w:type="spellEnd"/>
      <w:r w:rsidRPr="007B3C45">
        <w:rPr>
          <w:rFonts w:ascii="Times New Roman" w:hAnsi="Times New Roman" w:cs="Times New Roman"/>
          <w:sz w:val="24"/>
          <w:szCs w:val="24"/>
        </w:rPr>
        <w:t xml:space="preserve"> сёстры. Отцы </w:t>
      </w:r>
      <w:proofErr w:type="gramStart"/>
      <w:r w:rsidRPr="007B3C4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7B3C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3C45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7B3C45">
        <w:rPr>
          <w:rFonts w:ascii="Times New Roman" w:hAnsi="Times New Roman" w:cs="Times New Roman"/>
          <w:sz w:val="24"/>
          <w:szCs w:val="24"/>
        </w:rPr>
        <w:t xml:space="preserve">, вишь, братья родны. </w:t>
      </w:r>
      <w:proofErr w:type="spellStart"/>
      <w:r w:rsidRPr="007B3C45">
        <w:rPr>
          <w:rFonts w:ascii="Times New Roman" w:hAnsi="Times New Roman" w:cs="Times New Roman"/>
          <w:sz w:val="24"/>
          <w:szCs w:val="24"/>
        </w:rPr>
        <w:t>Гальтя-то</w:t>
      </w:r>
      <w:proofErr w:type="spellEnd"/>
      <w:r w:rsidRPr="007B3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45">
        <w:rPr>
          <w:rFonts w:ascii="Times New Roman" w:hAnsi="Times New Roman" w:cs="Times New Roman"/>
          <w:sz w:val="24"/>
          <w:szCs w:val="24"/>
        </w:rPr>
        <w:t>маненько</w:t>
      </w:r>
      <w:proofErr w:type="spellEnd"/>
      <w:r w:rsidRPr="007B3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45">
        <w:rPr>
          <w:rFonts w:ascii="Times New Roman" w:hAnsi="Times New Roman" w:cs="Times New Roman"/>
          <w:sz w:val="24"/>
          <w:szCs w:val="24"/>
        </w:rPr>
        <w:t>постаре</w:t>
      </w:r>
      <w:proofErr w:type="spellEnd"/>
      <w:r w:rsidRPr="007B3C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753F" w:rsidRPr="007B3C45" w:rsidRDefault="008E753F" w:rsidP="007B3C4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C45">
        <w:rPr>
          <w:rFonts w:ascii="Times New Roman" w:hAnsi="Times New Roman" w:cs="Times New Roman"/>
          <w:sz w:val="24"/>
          <w:szCs w:val="24"/>
        </w:rPr>
        <w:t xml:space="preserve">-Как вы думаете, каждый ли человек, живущий в России, точно </w:t>
      </w:r>
      <w:r w:rsidRPr="007B3C45">
        <w:rPr>
          <w:rFonts w:ascii="Times New Roman" w:hAnsi="Times New Roman" w:cs="Times New Roman"/>
          <w:b/>
          <w:sz w:val="24"/>
          <w:szCs w:val="24"/>
        </w:rPr>
        <w:t>поймет фрагмент из книги Надежды Гладких «Русь деревенская»?</w:t>
      </w:r>
      <w:r w:rsidRPr="007B3C45">
        <w:rPr>
          <w:rFonts w:ascii="Times New Roman" w:hAnsi="Times New Roman" w:cs="Times New Roman"/>
          <w:sz w:val="24"/>
          <w:szCs w:val="24"/>
        </w:rPr>
        <w:t xml:space="preserve"> А почему?</w:t>
      </w:r>
    </w:p>
    <w:p w:rsidR="008E753F" w:rsidRPr="007B3C45" w:rsidRDefault="008E753F" w:rsidP="007B3C45">
      <w:pPr>
        <w:spacing w:after="0" w:line="36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B3C45">
        <w:rPr>
          <w:rFonts w:ascii="Times New Roman" w:hAnsi="Times New Roman" w:cs="Times New Roman"/>
          <w:sz w:val="24"/>
          <w:szCs w:val="24"/>
        </w:rPr>
        <w:t xml:space="preserve">- Чтобы понять услышанную речь, нам нужно с вами побыть в роли ученых, которые занимаются изучением диалектных слов. Как называют ученых, занимающихся изучением диалектных слов? </w:t>
      </w:r>
    </w:p>
    <w:p w:rsidR="008E753F" w:rsidRPr="007B3C45" w:rsidRDefault="008E753F" w:rsidP="007B3C4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B3C45">
        <w:rPr>
          <w:rFonts w:ascii="Times New Roman" w:hAnsi="Times New Roman" w:cs="Times New Roman"/>
          <w:sz w:val="24"/>
          <w:szCs w:val="24"/>
        </w:rPr>
        <w:t>Биологи</w:t>
      </w:r>
      <w:proofErr w:type="gramStart"/>
      <w:r w:rsidRPr="007B3C45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7B3C45">
        <w:rPr>
          <w:rFonts w:ascii="Times New Roman" w:hAnsi="Times New Roman" w:cs="Times New Roman"/>
          <w:sz w:val="24"/>
          <w:szCs w:val="24"/>
        </w:rPr>
        <w:t xml:space="preserve"> биолог</w:t>
      </w:r>
    </w:p>
    <w:p w:rsidR="008E753F" w:rsidRPr="007B3C45" w:rsidRDefault="008E753F" w:rsidP="007B3C4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B3C45">
        <w:rPr>
          <w:rFonts w:ascii="Times New Roman" w:hAnsi="Times New Roman" w:cs="Times New Roman"/>
          <w:sz w:val="24"/>
          <w:szCs w:val="24"/>
        </w:rPr>
        <w:t>Филологи</w:t>
      </w:r>
      <w:proofErr w:type="gramStart"/>
      <w:r w:rsidRPr="007B3C45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7B3C45">
        <w:rPr>
          <w:rFonts w:ascii="Times New Roman" w:hAnsi="Times New Roman" w:cs="Times New Roman"/>
          <w:sz w:val="24"/>
          <w:szCs w:val="24"/>
        </w:rPr>
        <w:t xml:space="preserve"> филолог</w:t>
      </w:r>
    </w:p>
    <w:p w:rsidR="008E753F" w:rsidRPr="007B3C45" w:rsidRDefault="008E753F" w:rsidP="007B3C4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B3C45">
        <w:rPr>
          <w:rFonts w:ascii="Times New Roman" w:hAnsi="Times New Roman" w:cs="Times New Roman"/>
          <w:sz w:val="24"/>
          <w:szCs w:val="24"/>
        </w:rPr>
        <w:t>Диалектология -….(диалектолог)</w:t>
      </w:r>
    </w:p>
    <w:p w:rsidR="008E753F" w:rsidRPr="007B3C45" w:rsidRDefault="008E753F" w:rsidP="007B3C4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B3C45">
        <w:rPr>
          <w:rFonts w:ascii="Times New Roman" w:hAnsi="Times New Roman" w:cs="Times New Roman"/>
          <w:sz w:val="24"/>
          <w:szCs w:val="24"/>
        </w:rPr>
        <w:t>-Итак, сегодня мы с вами побудем в роли</w:t>
      </w:r>
      <w:r w:rsidRPr="007B3C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3C45">
        <w:rPr>
          <w:rFonts w:ascii="Times New Roman" w:hAnsi="Times New Roman" w:cs="Times New Roman"/>
          <w:sz w:val="24"/>
          <w:szCs w:val="24"/>
        </w:rPr>
        <w:t>диалектологов.</w:t>
      </w:r>
    </w:p>
    <w:p w:rsidR="008E753F" w:rsidRPr="007B3C45" w:rsidRDefault="008E753F" w:rsidP="007B3C4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B3C45">
        <w:rPr>
          <w:rFonts w:ascii="Times New Roman" w:hAnsi="Times New Roman" w:cs="Times New Roman"/>
          <w:sz w:val="24"/>
          <w:szCs w:val="24"/>
        </w:rPr>
        <w:t>Как думаете, чем  сегодня будем заниматься в качестве диалектологов?</w:t>
      </w:r>
    </w:p>
    <w:p w:rsidR="008E753F" w:rsidRPr="007B3C45" w:rsidRDefault="008E753F" w:rsidP="007B3C45">
      <w:pPr>
        <w:spacing w:after="0" w:line="36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B3C45">
        <w:rPr>
          <w:rFonts w:ascii="Times New Roman" w:hAnsi="Times New Roman" w:cs="Times New Roman"/>
          <w:i/>
          <w:sz w:val="24"/>
          <w:szCs w:val="24"/>
        </w:rPr>
        <w:t>(Будем знакомиться с диалектными словами Урала, их особенностями)</w:t>
      </w:r>
    </w:p>
    <w:p w:rsidR="008E753F" w:rsidRPr="007B3C45" w:rsidRDefault="008E753F" w:rsidP="007B3C45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B3C45">
        <w:rPr>
          <w:rFonts w:ascii="Times New Roman" w:hAnsi="Times New Roman" w:cs="Times New Roman"/>
          <w:b/>
          <w:sz w:val="24"/>
          <w:szCs w:val="24"/>
        </w:rPr>
        <w:t>Давайте поиграем «</w:t>
      </w:r>
      <w:proofErr w:type="gramStart"/>
      <w:r w:rsidRPr="007B3C45">
        <w:rPr>
          <w:rFonts w:ascii="Times New Roman" w:hAnsi="Times New Roman" w:cs="Times New Roman"/>
          <w:b/>
          <w:sz w:val="24"/>
          <w:szCs w:val="24"/>
        </w:rPr>
        <w:t>Правда</w:t>
      </w:r>
      <w:proofErr w:type="gramEnd"/>
      <w:r w:rsidRPr="007B3C45">
        <w:rPr>
          <w:rFonts w:ascii="Times New Roman" w:hAnsi="Times New Roman" w:cs="Times New Roman"/>
          <w:b/>
          <w:sz w:val="24"/>
          <w:szCs w:val="24"/>
        </w:rPr>
        <w:t xml:space="preserve"> или ложь». Вы хлопаете в ладоши, если я называю уральский говор, а если это литературная норма – ничего не делаете</w:t>
      </w:r>
    </w:p>
    <w:p w:rsidR="008E753F" w:rsidRPr="007B3C45" w:rsidRDefault="008E753F" w:rsidP="007B3C4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C45">
        <w:rPr>
          <w:rFonts w:ascii="Times New Roman" w:hAnsi="Times New Roman" w:cs="Times New Roman"/>
          <w:b/>
          <w:sz w:val="24"/>
          <w:szCs w:val="24"/>
        </w:rPr>
        <w:t>Возьми рукам Г</w:t>
      </w:r>
      <w:r w:rsidRPr="007B3C45">
        <w:rPr>
          <w:rFonts w:ascii="Times New Roman" w:hAnsi="Times New Roman" w:cs="Times New Roman"/>
          <w:sz w:val="24"/>
          <w:szCs w:val="24"/>
        </w:rPr>
        <w:t xml:space="preserve"> – возьми руками,</w:t>
      </w:r>
    </w:p>
    <w:p w:rsidR="008E753F" w:rsidRPr="007B3C45" w:rsidRDefault="008E753F" w:rsidP="007B3C4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C45">
        <w:rPr>
          <w:rFonts w:ascii="Times New Roman" w:hAnsi="Times New Roman" w:cs="Times New Roman"/>
          <w:sz w:val="24"/>
          <w:szCs w:val="24"/>
        </w:rPr>
        <w:lastRenderedPageBreak/>
        <w:t xml:space="preserve"> объелся ягодами Н – объелся ягода</w:t>
      </w:r>
      <w:r w:rsidR="005F4C96" w:rsidRPr="007B3C45">
        <w:rPr>
          <w:rFonts w:ascii="Times New Roman" w:hAnsi="Times New Roman" w:cs="Times New Roman"/>
          <w:sz w:val="24"/>
          <w:szCs w:val="24"/>
        </w:rPr>
        <w:t>м (совпадение окончаний в д. и т</w:t>
      </w:r>
      <w:r w:rsidRPr="007B3C45">
        <w:rPr>
          <w:rFonts w:ascii="Times New Roman" w:hAnsi="Times New Roman" w:cs="Times New Roman"/>
          <w:sz w:val="24"/>
          <w:szCs w:val="24"/>
        </w:rPr>
        <w:t>. падежах множественного числа);</w:t>
      </w:r>
    </w:p>
    <w:p w:rsidR="008E753F" w:rsidRPr="007B3C45" w:rsidRDefault="008E753F" w:rsidP="007B3C4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C45">
        <w:rPr>
          <w:rFonts w:ascii="Times New Roman" w:hAnsi="Times New Roman" w:cs="Times New Roman"/>
          <w:b/>
          <w:sz w:val="24"/>
          <w:szCs w:val="24"/>
        </w:rPr>
        <w:t>Сколько время Г</w:t>
      </w:r>
      <w:r w:rsidRPr="007B3C45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7B3C45">
        <w:rPr>
          <w:rFonts w:ascii="Times New Roman" w:hAnsi="Times New Roman" w:cs="Times New Roman"/>
          <w:sz w:val="24"/>
          <w:szCs w:val="24"/>
        </w:rPr>
        <w:t>ск</w:t>
      </w:r>
      <w:proofErr w:type="gramEnd"/>
      <w:r w:rsidRPr="007B3C45">
        <w:rPr>
          <w:rFonts w:ascii="Times New Roman" w:hAnsi="Times New Roman" w:cs="Times New Roman"/>
          <w:sz w:val="24"/>
          <w:szCs w:val="24"/>
        </w:rPr>
        <w:t>олько времени (у сущ. на –мя при склонении отсутствует суффикс -</w:t>
      </w:r>
      <w:proofErr w:type="spellStart"/>
      <w:r w:rsidRPr="007B3C45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7B3C45">
        <w:rPr>
          <w:rFonts w:ascii="Times New Roman" w:hAnsi="Times New Roman" w:cs="Times New Roman"/>
          <w:sz w:val="24"/>
          <w:szCs w:val="24"/>
        </w:rPr>
        <w:t>);</w:t>
      </w:r>
    </w:p>
    <w:p w:rsidR="008E753F" w:rsidRPr="007B3C45" w:rsidRDefault="008E753F" w:rsidP="007B3C4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C45">
        <w:rPr>
          <w:rFonts w:ascii="Times New Roman" w:hAnsi="Times New Roman" w:cs="Times New Roman"/>
          <w:b/>
          <w:sz w:val="24"/>
          <w:szCs w:val="24"/>
        </w:rPr>
        <w:t>Надо стираться  Г</w:t>
      </w:r>
      <w:r w:rsidRPr="007B3C45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7B3C4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B3C45">
        <w:rPr>
          <w:rFonts w:ascii="Times New Roman" w:hAnsi="Times New Roman" w:cs="Times New Roman"/>
          <w:sz w:val="24"/>
          <w:szCs w:val="24"/>
        </w:rPr>
        <w:t>до стирать, надо прибрать в комнате – надо прибраться в комнате (употребление возвратного суффикса –</w:t>
      </w:r>
      <w:proofErr w:type="spellStart"/>
      <w:r w:rsidRPr="007B3C45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7B3C45">
        <w:rPr>
          <w:rFonts w:ascii="Times New Roman" w:hAnsi="Times New Roman" w:cs="Times New Roman"/>
          <w:sz w:val="24"/>
          <w:szCs w:val="24"/>
        </w:rPr>
        <w:t xml:space="preserve"> в невозвратных глаголах);</w:t>
      </w:r>
    </w:p>
    <w:p w:rsidR="008E753F" w:rsidRPr="007B3C45" w:rsidRDefault="008E753F" w:rsidP="007B3C4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C45">
        <w:rPr>
          <w:rFonts w:ascii="Times New Roman" w:hAnsi="Times New Roman" w:cs="Times New Roman"/>
          <w:sz w:val="24"/>
          <w:szCs w:val="24"/>
        </w:rPr>
        <w:t xml:space="preserve">Его </w:t>
      </w:r>
      <w:proofErr w:type="gramStart"/>
      <w:r w:rsidRPr="007B3C45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7B3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45">
        <w:rPr>
          <w:rFonts w:ascii="Times New Roman" w:hAnsi="Times New Roman" w:cs="Times New Roman"/>
          <w:sz w:val="24"/>
          <w:szCs w:val="24"/>
        </w:rPr>
        <w:t>евоный</w:t>
      </w:r>
      <w:proofErr w:type="spellEnd"/>
      <w:r w:rsidRPr="007B3C4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E753F" w:rsidRPr="007B3C45" w:rsidRDefault="008E753F" w:rsidP="007B3C4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B3C45">
        <w:rPr>
          <w:rFonts w:ascii="Times New Roman" w:hAnsi="Times New Roman" w:cs="Times New Roman"/>
          <w:sz w:val="24"/>
          <w:szCs w:val="24"/>
        </w:rPr>
        <w:t>ихняя</w:t>
      </w:r>
      <w:proofErr w:type="spellEnd"/>
      <w:proofErr w:type="gramEnd"/>
      <w:r w:rsidRPr="007B3C45">
        <w:rPr>
          <w:rFonts w:ascii="Times New Roman" w:hAnsi="Times New Roman" w:cs="Times New Roman"/>
          <w:sz w:val="24"/>
          <w:szCs w:val="24"/>
        </w:rPr>
        <w:t xml:space="preserve"> – их, что – </w:t>
      </w:r>
      <w:proofErr w:type="spellStart"/>
      <w:r w:rsidRPr="007B3C45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7B3C45">
        <w:rPr>
          <w:rFonts w:ascii="Times New Roman" w:hAnsi="Times New Roman" w:cs="Times New Roman"/>
          <w:sz w:val="24"/>
          <w:szCs w:val="24"/>
        </w:rPr>
        <w:t xml:space="preserve"> (своеобразное произношение местоимений).</w:t>
      </w:r>
    </w:p>
    <w:p w:rsidR="008E753F" w:rsidRPr="007B3C45" w:rsidRDefault="008E753F" w:rsidP="007B3C4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C45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7B3C45">
        <w:rPr>
          <w:rFonts w:ascii="Times New Roman" w:hAnsi="Times New Roman" w:cs="Times New Roman"/>
          <w:b/>
          <w:sz w:val="24"/>
          <w:szCs w:val="24"/>
        </w:rPr>
        <w:t>к</w:t>
      </w:r>
      <w:proofErr w:type="gramStart"/>
      <w:r w:rsidRPr="007B3C45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7B3C45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7B3C45">
        <w:rPr>
          <w:rFonts w:ascii="Times New Roman" w:hAnsi="Times New Roman" w:cs="Times New Roman"/>
          <w:b/>
          <w:sz w:val="24"/>
          <w:szCs w:val="24"/>
        </w:rPr>
        <w:t>в)о ешь Г</w:t>
      </w:r>
      <w:r w:rsidRPr="007B3C45">
        <w:rPr>
          <w:rFonts w:ascii="Times New Roman" w:hAnsi="Times New Roman" w:cs="Times New Roman"/>
          <w:sz w:val="24"/>
          <w:szCs w:val="24"/>
        </w:rPr>
        <w:t xml:space="preserve">- что ешь, </w:t>
      </w:r>
      <w:proofErr w:type="spellStart"/>
      <w:r w:rsidRPr="007B3C45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7B3C45">
        <w:rPr>
          <w:rFonts w:ascii="Times New Roman" w:hAnsi="Times New Roman" w:cs="Times New Roman"/>
          <w:sz w:val="24"/>
          <w:szCs w:val="24"/>
        </w:rPr>
        <w:t xml:space="preserve">(в)о </w:t>
      </w:r>
      <w:proofErr w:type="spellStart"/>
      <w:r w:rsidRPr="007B3C45">
        <w:rPr>
          <w:rFonts w:ascii="Times New Roman" w:hAnsi="Times New Roman" w:cs="Times New Roman"/>
          <w:sz w:val="24"/>
          <w:szCs w:val="24"/>
        </w:rPr>
        <w:t>делашь</w:t>
      </w:r>
      <w:proofErr w:type="spellEnd"/>
      <w:r w:rsidRPr="007B3C45">
        <w:rPr>
          <w:rFonts w:ascii="Times New Roman" w:hAnsi="Times New Roman" w:cs="Times New Roman"/>
          <w:sz w:val="24"/>
          <w:szCs w:val="24"/>
        </w:rPr>
        <w:t xml:space="preserve"> (вместо вопросительного местоимения что (для неодушевленных предметов активно используется местоимение </w:t>
      </w:r>
      <w:proofErr w:type="spellStart"/>
      <w:r w:rsidRPr="007B3C45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7B3C45">
        <w:rPr>
          <w:rFonts w:ascii="Times New Roman" w:hAnsi="Times New Roman" w:cs="Times New Roman"/>
          <w:sz w:val="24"/>
          <w:szCs w:val="24"/>
        </w:rPr>
        <w:t>(во)).</w:t>
      </w:r>
    </w:p>
    <w:p w:rsidR="008E753F" w:rsidRPr="007B3C45" w:rsidRDefault="008E753F" w:rsidP="007B3C4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7B3C45">
        <w:rPr>
          <w:rFonts w:ascii="Times New Roman" w:hAnsi="Times New Roman" w:cs="Times New Roman"/>
          <w:b/>
          <w:sz w:val="24"/>
          <w:szCs w:val="24"/>
        </w:rPr>
        <w:t>нДравиться</w:t>
      </w:r>
      <w:proofErr w:type="spellEnd"/>
      <w:r w:rsidRPr="007B3C45">
        <w:rPr>
          <w:rFonts w:ascii="Times New Roman" w:hAnsi="Times New Roman" w:cs="Times New Roman"/>
          <w:b/>
          <w:sz w:val="24"/>
          <w:szCs w:val="24"/>
        </w:rPr>
        <w:t xml:space="preserve"> Г – </w:t>
      </w:r>
      <w:r w:rsidRPr="007B3C45">
        <w:rPr>
          <w:rFonts w:ascii="Times New Roman" w:hAnsi="Times New Roman" w:cs="Times New Roman"/>
          <w:sz w:val="24"/>
          <w:szCs w:val="24"/>
        </w:rPr>
        <w:t xml:space="preserve">нравиться, </w:t>
      </w:r>
      <w:proofErr w:type="spellStart"/>
      <w:r w:rsidRPr="007B3C45">
        <w:rPr>
          <w:rFonts w:ascii="Times New Roman" w:hAnsi="Times New Roman" w:cs="Times New Roman"/>
          <w:sz w:val="24"/>
          <w:szCs w:val="24"/>
        </w:rPr>
        <w:t>оТценка</w:t>
      </w:r>
      <w:proofErr w:type="spellEnd"/>
      <w:r w:rsidRPr="007B3C4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B3C45">
        <w:rPr>
          <w:rFonts w:ascii="Times New Roman" w:hAnsi="Times New Roman" w:cs="Times New Roman"/>
          <w:sz w:val="24"/>
          <w:szCs w:val="24"/>
        </w:rPr>
        <w:t xml:space="preserve">– оценка, нравиться - </w:t>
      </w:r>
      <w:proofErr w:type="spellStart"/>
      <w:r w:rsidRPr="007B3C45">
        <w:rPr>
          <w:rFonts w:ascii="Times New Roman" w:hAnsi="Times New Roman" w:cs="Times New Roman"/>
          <w:sz w:val="24"/>
          <w:szCs w:val="24"/>
        </w:rPr>
        <w:t>нДравиться</w:t>
      </w:r>
      <w:proofErr w:type="spellEnd"/>
      <w:r w:rsidRPr="007B3C45">
        <w:rPr>
          <w:rFonts w:ascii="Times New Roman" w:hAnsi="Times New Roman" w:cs="Times New Roman"/>
          <w:sz w:val="24"/>
          <w:szCs w:val="24"/>
        </w:rPr>
        <w:t xml:space="preserve">  (вставка звуков </w:t>
      </w:r>
      <w:proofErr w:type="spellStart"/>
      <w:r w:rsidRPr="007B3C4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B3C45">
        <w:rPr>
          <w:rFonts w:ascii="Times New Roman" w:hAnsi="Times New Roman" w:cs="Times New Roman"/>
          <w:sz w:val="24"/>
          <w:szCs w:val="24"/>
        </w:rPr>
        <w:t xml:space="preserve">, т, </w:t>
      </w:r>
      <w:proofErr w:type="spellStart"/>
      <w:r w:rsidRPr="007B3C45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7B3C45">
        <w:rPr>
          <w:rFonts w:ascii="Times New Roman" w:hAnsi="Times New Roman" w:cs="Times New Roman"/>
          <w:sz w:val="24"/>
          <w:szCs w:val="24"/>
        </w:rPr>
        <w:t>);</w:t>
      </w:r>
    </w:p>
    <w:p w:rsidR="008E753F" w:rsidRPr="007B3C45" w:rsidRDefault="008E753F" w:rsidP="007B3C4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C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C45">
        <w:rPr>
          <w:rFonts w:ascii="Times New Roman" w:hAnsi="Times New Roman" w:cs="Times New Roman"/>
          <w:b/>
          <w:sz w:val="24"/>
          <w:szCs w:val="24"/>
        </w:rPr>
        <w:t>овСы</w:t>
      </w:r>
      <w:proofErr w:type="spellEnd"/>
      <w:r w:rsidRPr="007B3C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B3C45">
        <w:rPr>
          <w:rFonts w:ascii="Times New Roman" w:hAnsi="Times New Roman" w:cs="Times New Roman"/>
          <w:b/>
          <w:sz w:val="24"/>
          <w:szCs w:val="24"/>
        </w:rPr>
        <w:t>Г</w:t>
      </w:r>
      <w:r w:rsidRPr="007B3C4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7B3C45">
        <w:rPr>
          <w:rFonts w:ascii="Times New Roman" w:hAnsi="Times New Roman" w:cs="Times New Roman"/>
          <w:sz w:val="24"/>
          <w:szCs w:val="24"/>
        </w:rPr>
        <w:t xml:space="preserve"> овцы (замена звука Ц звуком С).</w:t>
      </w:r>
    </w:p>
    <w:p w:rsidR="005F4C96" w:rsidRPr="007B3C45" w:rsidRDefault="005F4C96" w:rsidP="007B3C4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C45">
        <w:rPr>
          <w:rFonts w:ascii="Times New Roman" w:hAnsi="Times New Roman" w:cs="Times New Roman"/>
          <w:sz w:val="24"/>
          <w:szCs w:val="24"/>
        </w:rPr>
        <w:t xml:space="preserve">   </w:t>
      </w:r>
      <w:r w:rsidR="008E753F" w:rsidRPr="007B3C45">
        <w:rPr>
          <w:rFonts w:ascii="Times New Roman" w:hAnsi="Times New Roman" w:cs="Times New Roman"/>
          <w:sz w:val="24"/>
          <w:szCs w:val="24"/>
        </w:rPr>
        <w:t xml:space="preserve">Очень важно записывать речь сельских жителей для дальнейшего изучения.  Именно это делаем мы с ребятами, работая над проектом «Что ни село, то говор». Дети прислушиваются к речи односельчан, беседуют с бабушками и дедушками и составляют </w:t>
      </w:r>
      <w:r w:rsidRPr="007B3C45">
        <w:rPr>
          <w:rFonts w:ascii="Times New Roman" w:hAnsi="Times New Roman" w:cs="Times New Roman"/>
          <w:sz w:val="24"/>
          <w:szCs w:val="24"/>
        </w:rPr>
        <w:t>«</w:t>
      </w:r>
      <w:r w:rsidR="008E753F" w:rsidRPr="007B3C45">
        <w:rPr>
          <w:rFonts w:ascii="Times New Roman" w:hAnsi="Times New Roman" w:cs="Times New Roman"/>
          <w:sz w:val="24"/>
          <w:szCs w:val="24"/>
        </w:rPr>
        <w:t xml:space="preserve">Словарь диалектов жителей села  </w:t>
      </w:r>
      <w:proofErr w:type="spellStart"/>
      <w:r w:rsidR="008E753F" w:rsidRPr="007B3C45">
        <w:rPr>
          <w:rFonts w:ascii="Times New Roman" w:hAnsi="Times New Roman" w:cs="Times New Roman"/>
          <w:sz w:val="24"/>
          <w:szCs w:val="24"/>
        </w:rPr>
        <w:t>Мироново</w:t>
      </w:r>
      <w:proofErr w:type="spellEnd"/>
      <w:r w:rsidRPr="007B3C45">
        <w:rPr>
          <w:rFonts w:ascii="Times New Roman" w:hAnsi="Times New Roman" w:cs="Times New Roman"/>
          <w:sz w:val="24"/>
          <w:szCs w:val="24"/>
        </w:rPr>
        <w:t>»</w:t>
      </w:r>
      <w:r w:rsidR="008E753F" w:rsidRPr="007B3C45">
        <w:rPr>
          <w:rFonts w:ascii="Times New Roman" w:hAnsi="Times New Roman" w:cs="Times New Roman"/>
          <w:sz w:val="24"/>
          <w:szCs w:val="24"/>
        </w:rPr>
        <w:t xml:space="preserve">. </w:t>
      </w:r>
      <w:r w:rsidRPr="007B3C4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7172" w:rsidRPr="007B3C45" w:rsidRDefault="005F4C96" w:rsidP="007B3C4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C45">
        <w:rPr>
          <w:rFonts w:ascii="Times New Roman" w:hAnsi="Times New Roman" w:cs="Times New Roman"/>
          <w:sz w:val="24"/>
          <w:szCs w:val="24"/>
        </w:rPr>
        <w:t xml:space="preserve">    </w:t>
      </w:r>
      <w:r w:rsidR="008E753F" w:rsidRPr="007B3C45">
        <w:rPr>
          <w:rFonts w:ascii="Times New Roman" w:hAnsi="Times New Roman" w:cs="Times New Roman"/>
          <w:sz w:val="24"/>
          <w:szCs w:val="24"/>
        </w:rPr>
        <w:t>Ребенок увидит всю прелесть этих слов, поймет, что это наша история, что эти слова следует изучать, сохранять. Но   нельзя допустить, чтобы диалекты составляли  основу языка детей.</w:t>
      </w:r>
      <w:r w:rsidRPr="007B3C45">
        <w:rPr>
          <w:rFonts w:ascii="Times New Roman" w:hAnsi="Times New Roman" w:cs="Times New Roman"/>
          <w:sz w:val="24"/>
          <w:szCs w:val="24"/>
        </w:rPr>
        <w:t xml:space="preserve"> Поэтому нужно показывать примеры творческих работ</w:t>
      </w:r>
      <w:r w:rsidR="00CD628B" w:rsidRPr="007B3C45">
        <w:rPr>
          <w:rFonts w:ascii="Times New Roman" w:hAnsi="Times New Roman" w:cs="Times New Roman"/>
          <w:sz w:val="24"/>
          <w:szCs w:val="24"/>
        </w:rPr>
        <w:t>, где обучающиеся используют диалектные слова, а это является речевыми ошибками.</w:t>
      </w:r>
    </w:p>
    <w:p w:rsidR="00CD628B" w:rsidRPr="007B3C45" w:rsidRDefault="00CD628B" w:rsidP="007B3C4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3C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Диалекты — это неотъемлемая часть устного наследия, обладающая большой культурной ценностью. Они тесно связаны с историей развития русского языка как такового и продолжают существовать и развиваться в наши дни, независимо от уровня образования их носителей.</w:t>
      </w:r>
    </w:p>
    <w:p w:rsidR="00CD628B" w:rsidRDefault="00CD628B" w:rsidP="007B3C4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C45">
        <w:rPr>
          <w:rFonts w:ascii="Times New Roman" w:hAnsi="Times New Roman" w:cs="Times New Roman"/>
          <w:sz w:val="24"/>
          <w:szCs w:val="24"/>
        </w:rPr>
        <w:t>У каждого из нас накоплен большой опыт в обучении и воспитании наших детей. Нужно им делиться, и одним из мест, где можно заявить о себе, о своих наработках</w:t>
      </w:r>
      <w:r w:rsidR="007B3C45" w:rsidRPr="007B3C45">
        <w:rPr>
          <w:rFonts w:ascii="Times New Roman" w:hAnsi="Times New Roman" w:cs="Times New Roman"/>
          <w:sz w:val="24"/>
          <w:szCs w:val="24"/>
        </w:rPr>
        <w:t>, посмотреть на других,</w:t>
      </w:r>
      <w:r w:rsidRPr="007B3C45">
        <w:rPr>
          <w:rFonts w:ascii="Times New Roman" w:hAnsi="Times New Roman" w:cs="Times New Roman"/>
          <w:sz w:val="24"/>
          <w:szCs w:val="24"/>
        </w:rPr>
        <w:t xml:space="preserve"> являются профессиональные конкурсы.</w:t>
      </w:r>
      <w:r w:rsidR="007B3C45" w:rsidRPr="007B3C45">
        <w:rPr>
          <w:rFonts w:ascii="Times New Roman" w:hAnsi="Times New Roman" w:cs="Times New Roman"/>
          <w:sz w:val="24"/>
          <w:szCs w:val="24"/>
        </w:rPr>
        <w:t xml:space="preserve"> Такие конкурсы помогают жить в мире, единстве и гордиться, что у нас такая замечательная страна.</w:t>
      </w:r>
    </w:p>
    <w:p w:rsidR="007B3C45" w:rsidRPr="007B3C45" w:rsidRDefault="007B3C45" w:rsidP="007B3C45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B3C45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Победителями конкурса 2024 года стали</w:t>
      </w:r>
      <w:r w:rsidRPr="007B3C4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7B3C45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учитель начальных классов и бурятского языка Республиканского бурятского национального лицея-интерната №1 города Улан-Удэ Светлана </w:t>
      </w:r>
      <w:proofErr w:type="spellStart"/>
      <w:r w:rsidRPr="007B3C45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Раданжапова</w:t>
      </w:r>
      <w:proofErr w:type="spellEnd"/>
      <w:r w:rsidRPr="007B3C45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и воспитатель Башкирского детского сада №18 города Уфы </w:t>
      </w:r>
      <w:proofErr w:type="spellStart"/>
      <w:r w:rsidRPr="007B3C45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Алия</w:t>
      </w:r>
      <w:proofErr w:type="spellEnd"/>
      <w:r w:rsidRPr="007B3C45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7B3C45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Ишдавлетова</w:t>
      </w:r>
      <w:proofErr w:type="spellEnd"/>
      <w:r w:rsidRPr="007B3C4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sectPr w:rsidR="007B3C45" w:rsidRPr="007B3C45" w:rsidSect="00785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07150B"/>
    <w:rsid w:val="00017172"/>
    <w:rsid w:val="00037400"/>
    <w:rsid w:val="0007150B"/>
    <w:rsid w:val="00152E06"/>
    <w:rsid w:val="00251C44"/>
    <w:rsid w:val="005913F3"/>
    <w:rsid w:val="005F4C96"/>
    <w:rsid w:val="007859D0"/>
    <w:rsid w:val="0079023C"/>
    <w:rsid w:val="007B3C45"/>
    <w:rsid w:val="008E753F"/>
    <w:rsid w:val="00CC79DE"/>
    <w:rsid w:val="00CD628B"/>
    <w:rsid w:val="00ED74AC"/>
    <w:rsid w:val="00F62A51"/>
    <w:rsid w:val="00FF1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9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F62A51"/>
  </w:style>
  <w:style w:type="paragraph" w:customStyle="1" w:styleId="10">
    <w:name w:val="Обычный1"/>
    <w:rsid w:val="00F62A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F62A51"/>
    <w:rPr>
      <w:color w:val="000080"/>
      <w:u w:val="single"/>
    </w:rPr>
  </w:style>
  <w:style w:type="character" w:styleId="a4">
    <w:name w:val="Strong"/>
    <w:basedOn w:val="a0"/>
    <w:uiPriority w:val="22"/>
    <w:qFormat/>
    <w:rsid w:val="007B3C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o.konkur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2024-10-27T11:38:00Z</dcterms:created>
  <dcterms:modified xsi:type="dcterms:W3CDTF">2024-10-27T16:20:00Z</dcterms:modified>
</cp:coreProperties>
</file>