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2A" w:rsidRDefault="00AC672A" w:rsidP="00AC672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Анализ работы муниципального методического объединения педагогов</w:t>
      </w:r>
    </w:p>
    <w:p w:rsidR="00AC672A" w:rsidRDefault="00AC672A" w:rsidP="00AC672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физической культуры</w:t>
      </w:r>
      <w:r w:rsidRPr="004D4F46">
        <w:rPr>
          <w:rFonts w:ascii="Times New Roman" w:hAnsi="Times New Roman" w:cs="Times New Roman"/>
          <w:b/>
          <w:sz w:val="24"/>
          <w:szCs w:val="24"/>
        </w:rPr>
        <w:t xml:space="preserve"> за 2023- 2024 учебный год.</w:t>
      </w:r>
    </w:p>
    <w:p w:rsidR="00AC672A" w:rsidRDefault="00AC672A" w:rsidP="00AC672A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Liberation Serif" w:hAnsi="Liberation Serif"/>
          <w:b/>
          <w:sz w:val="28"/>
          <w:szCs w:val="28"/>
        </w:rPr>
        <w:t xml:space="preserve">Тема: </w:t>
      </w:r>
      <w:r w:rsidRPr="00591028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028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обновленных ФГОС, ФОП и приоритетного проекта «Образование».</w:t>
      </w:r>
    </w:p>
    <w:p w:rsidR="00AC672A" w:rsidRPr="00591028" w:rsidRDefault="00AC672A" w:rsidP="00AC672A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Цель:</w:t>
      </w:r>
      <w:r w:rsidRPr="00D97964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планирования, организации и управления образовательным процессом в соответствии с требованиями ФГОС.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Задачи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313"/>
        <w:gridCol w:w="2139"/>
        <w:gridCol w:w="2223"/>
        <w:gridCol w:w="1976"/>
      </w:tblGrid>
      <w:tr w:rsidR="00AC672A" w:rsidTr="00C51A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Задачи ММО на </w:t>
            </w: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2023-2024 </w:t>
            </w: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уч. год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 ММО, направленные на решение поставленной задачи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Результат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Продукт</w:t>
            </w:r>
          </w:p>
        </w:tc>
      </w:tr>
      <w:tr w:rsidR="00AC672A" w:rsidTr="00C51A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97964" w:rsidRDefault="00AC672A" w:rsidP="00C5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Определить пути повышения интереса со стороны обучающихся к предмету и к самостоятельным занятиям физической культурой через применение активных форм организации урочной и внеурочной деятельности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изучению и распрос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транению педагогического опыта;</w:t>
            </w: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672A" w:rsidRDefault="00AC672A" w:rsidP="00C51AD0">
            <w:pPr>
              <w:rPr>
                <w:rFonts w:ascii="Liberation Serif" w:hAnsi="Liberation Serif"/>
                <w:sz w:val="28"/>
                <w:szCs w:val="28"/>
              </w:rPr>
            </w:pP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>Изучение и ознакомление с новинками методической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итературы и научными изданиями;</w:t>
            </w: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наставничества в работе с молодыми специалистами.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91028">
              <w:rPr>
                <w:rFonts w:ascii="Times New Roman" w:hAnsi="Times New Roman" w:cs="Times New Roman"/>
                <w:sz w:val="24"/>
                <w:szCs w:val="24"/>
              </w:rPr>
              <w:t>Задача выполнена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F578E7" w:rsidRDefault="00AC672A" w:rsidP="00C5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различных спортивных мероприятиях</w:t>
            </w:r>
          </w:p>
        </w:tc>
      </w:tr>
      <w:tr w:rsidR="00AC672A" w:rsidTr="00C51A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97964" w:rsidRDefault="00AC672A" w:rsidP="00C5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Расширить объем знаний о разнообразных формах физкультурно-спортивной деятельности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через систему курсов повышения </w:t>
            </w:r>
            <w:r w:rsidRPr="00F57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квалификации, передача опыта коллегам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методических материалов, разработок.</w:t>
            </w:r>
          </w:p>
          <w:p w:rsidR="00AC672A" w:rsidRPr="003B1E7D" w:rsidRDefault="00AC672A" w:rsidP="00C5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E7D">
              <w:rPr>
                <w:rFonts w:ascii="Times New Roman" w:hAnsi="Times New Roman" w:cs="Times New Roman"/>
                <w:sz w:val="24"/>
                <w:szCs w:val="24"/>
              </w:rPr>
              <w:t>Участие в вебинарах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спортивно-массовых мероприятиях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57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выполнена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F578E7" w:rsidRDefault="00AC672A" w:rsidP="00C5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коллег по обмену опытом работы</w:t>
            </w:r>
          </w:p>
        </w:tc>
      </w:tr>
      <w:tr w:rsidR="00AC672A" w:rsidTr="00C51A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9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Продолжить внедрение Всероссийского физкультурно-спортивного комплекса «Готов к труду и обороне» (ГТО)</w:t>
            </w:r>
            <w:r w:rsidRPr="00D979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F578E7" w:rsidRDefault="00AC672A" w:rsidP="00C5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 ГТО,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фестивалях ГТО.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578E7">
              <w:rPr>
                <w:rFonts w:ascii="Times New Roman" w:hAnsi="Times New Roman" w:cs="Times New Roman"/>
                <w:sz w:val="24"/>
                <w:szCs w:val="24"/>
              </w:rPr>
              <w:t>Задача выполнена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F578E7" w:rsidRDefault="00AC672A" w:rsidP="00C51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</w:tbl>
    <w:p w:rsidR="00AC672A" w:rsidRPr="00F37D7A" w:rsidRDefault="00AC672A" w:rsidP="00AC67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 Serif" w:hAnsi="Liberation Serif"/>
          <w:b/>
          <w:sz w:val="28"/>
          <w:szCs w:val="28"/>
        </w:rPr>
        <w:t>Выводы по реализации поставленных задач и результативности их выполнения</w:t>
      </w:r>
      <w:r w:rsidRPr="00F37D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D7A">
        <w:rPr>
          <w:rFonts w:ascii="Times New Roman" w:hAnsi="Times New Roman" w:cs="Times New Roman"/>
          <w:sz w:val="24"/>
          <w:szCs w:val="24"/>
        </w:rPr>
        <w:t>все задачи, поставленные на 2023 - 2024 год выполнены полностью.</w:t>
      </w:r>
    </w:p>
    <w:p w:rsidR="00AC672A" w:rsidRDefault="00AC672A" w:rsidP="00AC672A">
      <w:pPr>
        <w:tabs>
          <w:tab w:val="left" w:pos="225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Основные вопросы, рассмотренные на муниципальном методическом объединении в 2023-2024 учебном году:</w:t>
      </w:r>
    </w:p>
    <w:p w:rsidR="00AC672A" w:rsidRDefault="00AC672A" w:rsidP="00AC672A">
      <w:p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51D5">
        <w:rPr>
          <w:rFonts w:ascii="Times New Roman" w:hAnsi="Times New Roman" w:cs="Times New Roman"/>
          <w:sz w:val="24"/>
          <w:szCs w:val="24"/>
        </w:rPr>
        <w:t>«Использование интерактивных методов и приемов на уроках физической культуры»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672A" w:rsidRDefault="00AC672A" w:rsidP="00AC672A">
      <w:p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51D5">
        <w:rPr>
          <w:rFonts w:ascii="Times New Roman" w:hAnsi="Times New Roman" w:cs="Times New Roman"/>
          <w:sz w:val="24"/>
          <w:szCs w:val="24"/>
        </w:rPr>
        <w:t>- Анализ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школьных спортивных клубов;</w:t>
      </w:r>
    </w:p>
    <w:p w:rsidR="00AC672A" w:rsidRDefault="00AC672A" w:rsidP="00AC672A">
      <w:p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практической части олимпиадных заданий;</w:t>
      </w:r>
    </w:p>
    <w:p w:rsidR="00AC672A" w:rsidRPr="002951D5" w:rsidRDefault="00AC672A" w:rsidP="00AC672A">
      <w:p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общеобразовательных учреждений в спортивных мероприятиях и т.д.</w:t>
      </w:r>
    </w:p>
    <w:p w:rsidR="00AC672A" w:rsidRDefault="00AC672A" w:rsidP="00AC672A">
      <w:pPr>
        <w:tabs>
          <w:tab w:val="left" w:pos="174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Посещаемость ММО в 2023-2024 учебном году: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55"/>
        <w:gridCol w:w="2367"/>
        <w:gridCol w:w="2311"/>
        <w:gridCol w:w="1872"/>
      </w:tblGrid>
      <w:tr w:rsidR="00AC672A" w:rsidTr="00C51AD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8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tabs>
                <w:tab w:val="center" w:pos="4591"/>
                <w:tab w:val="left" w:pos="8355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  <w:t>Даты заседаний ММО</w:t>
            </w: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</w:tr>
      <w:tr w:rsidR="00AC672A" w:rsidTr="00C51A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A" w:rsidRDefault="00AC672A" w:rsidP="00C51AD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03.11.2023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10.11.2023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11.01.2024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01.04.2024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=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  <w:tr w:rsidR="00AC672A" w:rsidTr="00C51A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</w:t>
            </w:r>
          </w:p>
        </w:tc>
      </w:tr>
    </w:tbl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Основные выводы по посещаемости, проблемы, пути решения:</w:t>
      </w:r>
    </w:p>
    <w:p w:rsidR="00AC672A" w:rsidRPr="00A81437" w:rsidRDefault="00AC672A" w:rsidP="00AC67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1437">
        <w:rPr>
          <w:rFonts w:ascii="Times New Roman" w:hAnsi="Times New Roman" w:cs="Times New Roman"/>
          <w:sz w:val="24"/>
          <w:szCs w:val="24"/>
        </w:rPr>
        <w:t>Большая часть педагогов присутствовала на заседаниях ММО, отсутствовали только по уважительным причинам.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Формы проведения муниципального методического объединения в 2023-2024 учебном году: </w:t>
      </w:r>
      <w:r w:rsidRPr="00A81437">
        <w:rPr>
          <w:rFonts w:ascii="Times New Roman" w:hAnsi="Times New Roman" w:cs="Times New Roman"/>
          <w:sz w:val="24"/>
          <w:szCs w:val="24"/>
        </w:rPr>
        <w:t>информационное совещание, семинар,</w:t>
      </w:r>
      <w:r>
        <w:rPr>
          <w:rFonts w:ascii="Times New Roman" w:hAnsi="Times New Roman" w:cs="Times New Roman"/>
          <w:sz w:val="24"/>
          <w:szCs w:val="24"/>
        </w:rPr>
        <w:t xml:space="preserve"> мастер –класс.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Оценка эффективности деятельности муниципального методического объединения в 2023-2024 учебном году (в т.ч. на основе проведенного опроса, анкетирования):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A1A">
        <w:rPr>
          <w:rFonts w:ascii="Times New Roman" w:hAnsi="Times New Roman" w:cs="Times New Roman"/>
          <w:sz w:val="24"/>
          <w:szCs w:val="24"/>
        </w:rPr>
        <w:t>участники в ходе опроса оценили эффективность деятельности ММО удовлетворительно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Нереализованные задачи, темы, направления, нерешенные проблемы:</w:t>
      </w:r>
    </w:p>
    <w:p w:rsidR="00AC672A" w:rsidRPr="00D37DBC" w:rsidRDefault="00AC672A" w:rsidP="00AC672A">
      <w:pPr>
        <w:jc w:val="both"/>
        <w:rPr>
          <w:rFonts w:ascii="Liberation Serif" w:hAnsi="Liberation Serif"/>
          <w:sz w:val="28"/>
          <w:szCs w:val="28"/>
        </w:rPr>
      </w:pPr>
      <w:r w:rsidRPr="00D37DBC">
        <w:rPr>
          <w:rFonts w:ascii="Times New Roman" w:hAnsi="Times New Roman" w:cs="Times New Roman"/>
          <w:sz w:val="24"/>
          <w:szCs w:val="24"/>
        </w:rPr>
        <w:t>Все поставленные на 2023-2024 учебный год задачи, выполнены полностью.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Pr="00847A1A" w:rsidRDefault="00AC672A" w:rsidP="00AC6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b/>
          <w:sz w:val="28"/>
          <w:szCs w:val="28"/>
        </w:rPr>
        <w:t xml:space="preserve">Результаты повышения квалификации педагогов в 2023-2024 учебном году: </w:t>
      </w:r>
      <w:r w:rsidRPr="00847A1A">
        <w:rPr>
          <w:rFonts w:ascii="Times New Roman" w:hAnsi="Times New Roman" w:cs="Times New Roman"/>
          <w:sz w:val="24"/>
          <w:szCs w:val="24"/>
        </w:rPr>
        <w:t>Повышение квалификации педагогов – 100%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Основные направления повышения квалификации: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696"/>
        <w:gridCol w:w="2420"/>
        <w:gridCol w:w="2316"/>
      </w:tblGrid>
      <w:tr w:rsidR="00AC672A" w:rsidTr="00C51A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Направление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человек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AC672A" w:rsidTr="00C51A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C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B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C672A" w:rsidTr="00C51A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37DBC">
              <w:rPr>
                <w:rFonts w:ascii="Liberation Serif" w:hAnsi="Liberation Serif"/>
                <w:sz w:val="28"/>
                <w:szCs w:val="28"/>
              </w:rPr>
              <w:t>Общие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D37DBC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B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Учет форм повышения квалификации:</w:t>
      </w:r>
    </w:p>
    <w:p w:rsidR="00AC672A" w:rsidRDefault="00AC672A" w:rsidP="00AC672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очная - 0</w:t>
      </w:r>
    </w:p>
    <w:p w:rsidR="00AC672A" w:rsidRDefault="00AC672A" w:rsidP="00AC672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дистанционная – 36 </w:t>
      </w:r>
    </w:p>
    <w:p w:rsidR="00AC672A" w:rsidRDefault="00AC672A" w:rsidP="00AC672A">
      <w:pPr>
        <w:jc w:val="both"/>
        <w:rPr>
          <w:rFonts w:ascii="Liberation Serif" w:hAnsi="Liberation Serif"/>
          <w:sz w:val="28"/>
          <w:szCs w:val="28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Трансляция информации, полученной членами муниципального методического объединения в рамках курсов повышения квалификации /семинаров/ научно-практических конференций/вебинаров на педагогическое сообщество: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4864"/>
        <w:gridCol w:w="2073"/>
        <w:gridCol w:w="1754"/>
      </w:tblGrid>
      <w:tr w:rsidR="00AC672A" w:rsidTr="00C51AD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Направление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человек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AC672A" w:rsidTr="00C51AD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 заседаниях ШМО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672A" w:rsidTr="00C51AD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 заседаниях педсовета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672A" w:rsidTr="00C51AD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Выступление на ММО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C672A" w:rsidTr="00C51AD0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Опыт не транслировался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Pr="00884452" w:rsidRDefault="00AC672A" w:rsidP="00C5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672A" w:rsidRDefault="00AC672A" w:rsidP="00AC672A">
      <w:pPr>
        <w:jc w:val="both"/>
        <w:rPr>
          <w:rFonts w:ascii="Liberation Serif" w:hAnsi="Liberation Serif"/>
          <w:sz w:val="28"/>
          <w:szCs w:val="28"/>
        </w:rPr>
      </w:pPr>
    </w:p>
    <w:p w:rsidR="00AC672A" w:rsidRPr="00884452" w:rsidRDefault="00AC672A" w:rsidP="00AC6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/>
          <w:b/>
          <w:sz w:val="28"/>
          <w:szCs w:val="28"/>
        </w:rPr>
        <w:t xml:space="preserve">Анализ работы муниципального методического объединения по организации конкурсов профессионального мастерства, выдвижению и </w:t>
      </w:r>
      <w:r>
        <w:rPr>
          <w:rFonts w:ascii="Liberation Serif" w:hAnsi="Liberation Serif"/>
          <w:b/>
          <w:sz w:val="28"/>
          <w:szCs w:val="28"/>
        </w:rPr>
        <w:lastRenderedPageBreak/>
        <w:t xml:space="preserve">подготовке участников конкурсов профессионального мастерства: </w:t>
      </w:r>
      <w:r>
        <w:rPr>
          <w:rFonts w:ascii="Times New Roman" w:hAnsi="Times New Roman" w:cs="Times New Roman"/>
          <w:sz w:val="24"/>
          <w:szCs w:val="24"/>
        </w:rPr>
        <w:t>работа не проводилась</w:t>
      </w:r>
    </w:p>
    <w:p w:rsidR="00AC672A" w:rsidRDefault="00AC672A" w:rsidP="00AC672A">
      <w:pPr>
        <w:jc w:val="both"/>
        <w:rPr>
          <w:rFonts w:ascii="Liberation Serif" w:hAnsi="Liberation Serif"/>
          <w:sz w:val="28"/>
          <w:szCs w:val="28"/>
        </w:rPr>
      </w:pPr>
    </w:p>
    <w:p w:rsidR="00AC672A" w:rsidRDefault="00AC672A" w:rsidP="00AC6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Liberation Serif" w:hAnsi="Liberation Serif"/>
          <w:b/>
          <w:sz w:val="28"/>
          <w:szCs w:val="28"/>
        </w:rPr>
        <w:t>Анализ работы муниципального методического объединения по организации конкурсов для одаренных и талантливых детей Артемовского городского округа:</w:t>
      </w:r>
      <w:r w:rsidRPr="009C0AF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C672A" w:rsidRDefault="00AC672A" w:rsidP="00AC6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C0AF5">
        <w:rPr>
          <w:rFonts w:ascii="Times New Roman" w:hAnsi="Times New Roman" w:cs="Times New Roman"/>
          <w:sz w:val="24"/>
          <w:szCs w:val="24"/>
          <w:lang w:eastAsia="en-US"/>
        </w:rPr>
        <w:t>Проведение спортивных соревнований по всем видам спорта. Реализация календарно – спортивного плана по спортивным мероприятиям прошла без срывов. Все мероприятия проведены в полном объеме.</w:t>
      </w:r>
    </w:p>
    <w:p w:rsidR="00AC672A" w:rsidRPr="009C0AF5" w:rsidRDefault="00AC672A" w:rsidP="00AC67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760"/>
        <w:gridCol w:w="3166"/>
        <w:gridCol w:w="3816"/>
      </w:tblGrid>
      <w:tr w:rsidR="00AC672A" w:rsidRPr="00884452" w:rsidTr="00C51AD0">
        <w:tc>
          <w:tcPr>
            <w:tcW w:w="45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60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мероприятий</w:t>
            </w:r>
          </w:p>
        </w:tc>
        <w:tc>
          <w:tcPr>
            <w:tcW w:w="316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Участники (ООУ)</w:t>
            </w:r>
          </w:p>
        </w:tc>
        <w:tc>
          <w:tcPr>
            <w:tcW w:w="3816" w:type="dxa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AC672A" w:rsidRPr="00884452" w:rsidTr="00C51AD0">
        <w:trPr>
          <w:trHeight w:val="493"/>
        </w:trPr>
        <w:tc>
          <w:tcPr>
            <w:tcW w:w="45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 по предмету</w:t>
            </w:r>
          </w:p>
        </w:tc>
        <w:tc>
          <w:tcPr>
            <w:tcW w:w="316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 № 1,2,3,4,6,7,8,9,10,2,14,16,17,18,19,21,56</w:t>
            </w:r>
          </w:p>
        </w:tc>
        <w:tc>
          <w:tcPr>
            <w:tcW w:w="3816" w:type="dxa"/>
          </w:tcPr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Победители и призеры муниципального этапа: ОУ № 1,2,3,4,7,8,9,10,12,14,16,17,18,21,56</w:t>
            </w:r>
          </w:p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Региональный этап – призер –Хмелев Никита Андреевич- «Лицей № 21»</w:t>
            </w:r>
          </w:p>
        </w:tc>
      </w:tr>
      <w:tr w:rsidR="00AC672A" w:rsidRPr="00884452" w:rsidTr="00C51AD0">
        <w:tc>
          <w:tcPr>
            <w:tcW w:w="45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«Искусство-Технологии-Спорт»</w:t>
            </w:r>
          </w:p>
        </w:tc>
        <w:tc>
          <w:tcPr>
            <w:tcW w:w="316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 № 2,4,8,9,56</w:t>
            </w:r>
          </w:p>
        </w:tc>
        <w:tc>
          <w:tcPr>
            <w:tcW w:w="3816" w:type="dxa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Победитель муниципального этапа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8»</w:t>
            </w: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Региональный этап – 3 место </w:t>
            </w:r>
          </w:p>
        </w:tc>
      </w:tr>
      <w:tr w:rsidR="00AC672A" w:rsidRPr="00884452" w:rsidTr="00C51AD0">
        <w:tc>
          <w:tcPr>
            <w:tcW w:w="45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0" w:type="dxa"/>
            <w:shd w:val="clear" w:color="auto" w:fill="auto"/>
          </w:tcPr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«Вызов Первых»</w:t>
            </w:r>
          </w:p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категория</w:t>
            </w:r>
          </w:p>
        </w:tc>
        <w:tc>
          <w:tcPr>
            <w:tcW w:w="3166" w:type="dxa"/>
            <w:shd w:val="clear" w:color="auto" w:fill="auto"/>
          </w:tcPr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 № 4,8,21</w:t>
            </w:r>
          </w:p>
        </w:tc>
        <w:tc>
          <w:tcPr>
            <w:tcW w:w="3816" w:type="dxa"/>
          </w:tcPr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 муниципального этапа – МБОУ СОШ № 4</w:t>
            </w:r>
          </w:p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этап – участие</w:t>
            </w:r>
          </w:p>
        </w:tc>
      </w:tr>
      <w:tr w:rsidR="00AC672A" w:rsidRPr="00884452" w:rsidTr="00C51AD0">
        <w:tc>
          <w:tcPr>
            <w:tcW w:w="45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0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Президентские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спортивные </w:t>
            </w: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2009-2010г.р.</w:t>
            </w:r>
          </w:p>
        </w:tc>
        <w:tc>
          <w:tcPr>
            <w:tcW w:w="316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 № 3,4,8,9,12,14,19,21,56</w:t>
            </w:r>
          </w:p>
        </w:tc>
        <w:tc>
          <w:tcPr>
            <w:tcW w:w="3816" w:type="dxa"/>
          </w:tcPr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Победитель муниципального этапа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8»</w:t>
            </w:r>
          </w:p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этап – участие</w:t>
            </w:r>
          </w:p>
        </w:tc>
      </w:tr>
      <w:tr w:rsidR="00AC672A" w:rsidRPr="00884452" w:rsidTr="00C51AD0">
        <w:tc>
          <w:tcPr>
            <w:tcW w:w="456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60" w:type="dxa"/>
            <w:shd w:val="clear" w:color="auto" w:fill="auto"/>
          </w:tcPr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Президентские состязания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 класс</w:t>
            </w:r>
          </w:p>
        </w:tc>
        <w:tc>
          <w:tcPr>
            <w:tcW w:w="3166" w:type="dxa"/>
            <w:shd w:val="clear" w:color="auto" w:fill="auto"/>
          </w:tcPr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Городские ОУ № 1, 56</w:t>
            </w:r>
          </w:p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Сельские ОУ № 4, 8,9,16</w:t>
            </w:r>
          </w:p>
        </w:tc>
        <w:tc>
          <w:tcPr>
            <w:tcW w:w="3816" w:type="dxa"/>
          </w:tcPr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Победители</w:t>
            </w: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 этапа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Городские – ОУ № 56</w:t>
            </w:r>
          </w:p>
          <w:p w:rsidR="00AC672A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Сельские – ОУ № 8</w:t>
            </w: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C672A" w:rsidRPr="00884452" w:rsidRDefault="00AC672A" w:rsidP="00C51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Региональный этап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 № 56 и ОУ № 8 - участие</w:t>
            </w:r>
          </w:p>
        </w:tc>
      </w:tr>
    </w:tbl>
    <w:p w:rsidR="00AC672A" w:rsidRDefault="00AC672A" w:rsidP="00AC672A">
      <w:pPr>
        <w:tabs>
          <w:tab w:val="left" w:pos="2865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Работа по обновлению содержания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055"/>
        <w:gridCol w:w="3115"/>
      </w:tblGrid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Охват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Результат</w:t>
            </w:r>
          </w:p>
        </w:tc>
      </w:tr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C672A" w:rsidRDefault="00AC672A" w:rsidP="00AC672A">
      <w:pPr>
        <w:jc w:val="both"/>
        <w:rPr>
          <w:rFonts w:ascii="Liberation Serif" w:hAnsi="Liberation Serif"/>
          <w:sz w:val="28"/>
          <w:szCs w:val="28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Удовлетворенность участников муниципального методического объединения собственной деятельностью (на основе проведенного опроса, анкетирования</w:t>
      </w:r>
      <w:r w:rsidRPr="00E267EE">
        <w:rPr>
          <w:rFonts w:ascii="Liberation Serif" w:hAnsi="Liberation Serif"/>
          <w:b/>
          <w:sz w:val="28"/>
          <w:szCs w:val="28"/>
        </w:rPr>
        <w:t>)</w:t>
      </w:r>
      <w:r>
        <w:rPr>
          <w:rFonts w:ascii="Liberation Serif" w:hAnsi="Liberation Serif"/>
          <w:b/>
          <w:sz w:val="28"/>
          <w:szCs w:val="28"/>
        </w:rPr>
        <w:t>.</w:t>
      </w:r>
      <w:r w:rsidRPr="00E267EE">
        <w:rPr>
          <w:rFonts w:ascii="Liberation Serif" w:hAnsi="Liberation Serif"/>
          <w:b/>
          <w:sz w:val="28"/>
          <w:szCs w:val="28"/>
        </w:rPr>
        <w:t xml:space="preserve"> </w:t>
      </w:r>
      <w:r w:rsidRPr="00E267EE">
        <w:rPr>
          <w:rFonts w:ascii="Liberation Serif" w:hAnsi="Liberation Serif"/>
          <w:sz w:val="28"/>
          <w:szCs w:val="28"/>
        </w:rPr>
        <w:t>У</w:t>
      </w:r>
      <w:r w:rsidRPr="00E267EE">
        <w:rPr>
          <w:rFonts w:ascii="Times New Roman" w:hAnsi="Times New Roman" w:cs="Times New Roman"/>
          <w:sz w:val="24"/>
          <w:szCs w:val="24"/>
        </w:rPr>
        <w:t>частники заседаний ММО в ходе бесед, устного опроса оценили эффективность деятельности М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E26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удовлетворительно.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Совершенствование профессионального мастерства педагогических работников на основе диагностики профессиональных дефицитов: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00"/>
        <w:gridCol w:w="3060"/>
      </w:tblGrid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Показатели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Документы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Значения</w:t>
            </w:r>
          </w:p>
        </w:tc>
      </w:tr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педагогов, прошедших диагностику профессиональных компетенций в рамках:</w:t>
            </w:r>
          </w:p>
          <w:p w:rsidR="00AC672A" w:rsidRDefault="00AC672A" w:rsidP="00C51AD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федеральных процедур</w:t>
            </w:r>
          </w:p>
          <w:p w:rsidR="00AC672A" w:rsidRDefault="00AC672A" w:rsidP="00C51AD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региональных процедур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-</w:t>
            </w: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ИП УО от 18.04.2024 № 01-33/1254</w:t>
            </w: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ИП УО от 25.04.2024 № 01-35/380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чел</w:t>
            </w:r>
          </w:p>
        </w:tc>
      </w:tr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педагогов для которых разработаны и реализуются индивидуальные образовательные маршруты (ИОМ): </w:t>
            </w:r>
          </w:p>
          <w:p w:rsidR="00AC672A" w:rsidRDefault="00AC672A" w:rsidP="00C51AD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на базе Центра непрерывного повышения профессионального мастерства (ЦНППМ)</w:t>
            </w:r>
          </w:p>
          <w:p w:rsidR="00AC672A" w:rsidRDefault="00AC672A" w:rsidP="00C51A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- индивидуальные маршруты профессионального развития (индивидуальные планы) в образовательных организациях (профессиональных объединениях)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  <w:r w:rsidRPr="009C137C">
              <w:rPr>
                <w:rFonts w:ascii="Liberation Serif" w:hAnsi="Liberation Serif"/>
                <w:i/>
              </w:rPr>
              <w:t>ИП УО от 18.04.2024 № 01-33/1254</w:t>
            </w: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Pr="009C137C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-</w:t>
            </w: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</w:t>
            </w: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</w:p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 анализ дефицитов профессиональных компетенций педагогических работников на основе диагностики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ind w:firstLine="708"/>
              <w:rPr>
                <w:rFonts w:ascii="Liberation Serif" w:hAnsi="Liberation Serif"/>
              </w:rPr>
            </w:pPr>
          </w:p>
          <w:p w:rsidR="00AC672A" w:rsidRPr="009C137C" w:rsidRDefault="00AC672A" w:rsidP="00C51AD0">
            <w:pPr>
              <w:ind w:firstLine="7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да/нет</w:t>
            </w:r>
          </w:p>
        </w:tc>
      </w:tr>
      <w:tr w:rsidR="00AC672A" w:rsidTr="00C51AD0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Меры, мероприятия, адресные рекомендации по совершенствованию профессионального мастерства педагогических работников для устранения выявленных дефицитов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</w:p>
          <w:p w:rsidR="00AC672A" w:rsidRDefault="00AC672A" w:rsidP="00C51AD0">
            <w:pPr>
              <w:jc w:val="both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-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2A" w:rsidRDefault="00AC672A" w:rsidP="00C51AD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да/нет</w:t>
            </w:r>
          </w:p>
        </w:tc>
      </w:tr>
    </w:tbl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Default="00AC672A" w:rsidP="00AC672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Социальное партнерство (организации, цели сотрудничества, результат):</w:t>
      </w:r>
    </w:p>
    <w:p w:rsidR="00AC672A" w:rsidRDefault="00AC672A" w:rsidP="00AC6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F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E7F36">
        <w:rPr>
          <w:rFonts w:ascii="Times New Roman" w:hAnsi="Times New Roman" w:cs="Times New Roman"/>
          <w:sz w:val="24"/>
          <w:szCs w:val="24"/>
        </w:rPr>
        <w:t>МАОУ ДО «СШ» № 25;</w:t>
      </w:r>
    </w:p>
    <w:p w:rsidR="00AC672A" w:rsidRPr="00CE7F36" w:rsidRDefault="00AC672A" w:rsidP="00AC6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МБУ ФОЦ «Сигнал»;</w:t>
      </w:r>
    </w:p>
    <w:p w:rsidR="00AC672A" w:rsidRPr="00CE7F36" w:rsidRDefault="00AC672A" w:rsidP="00AC6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F36">
        <w:rPr>
          <w:rFonts w:ascii="Times New Roman" w:hAnsi="Times New Roman" w:cs="Times New Roman"/>
          <w:sz w:val="24"/>
          <w:szCs w:val="24"/>
        </w:rPr>
        <w:t>- Образовательные учреждения Артемовского ГО;</w:t>
      </w:r>
    </w:p>
    <w:p w:rsidR="00AC672A" w:rsidRDefault="00AC672A" w:rsidP="00AC6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F36">
        <w:rPr>
          <w:rFonts w:ascii="Times New Roman" w:hAnsi="Times New Roman" w:cs="Times New Roman"/>
          <w:sz w:val="24"/>
          <w:szCs w:val="24"/>
        </w:rPr>
        <w:t>- Местное отделение РДДМ «Движение Первых» Артемовский 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672A" w:rsidRPr="00CE7F36" w:rsidRDefault="00AC672A" w:rsidP="00AC6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соревнований на территории Артемовского городского округа.</w:t>
      </w:r>
    </w:p>
    <w:p w:rsidR="00AC672A" w:rsidRPr="004D4F46" w:rsidRDefault="00AC672A" w:rsidP="00AC67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72A" w:rsidRDefault="00AC672A" w:rsidP="00AC672A">
      <w:p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Информационная открытость деятельности муниципального методического объединения</w:t>
      </w:r>
      <w:r>
        <w:rPr>
          <w:rFonts w:ascii="Liberation Serif" w:hAnsi="Liberation Serif"/>
          <w:szCs w:val="28"/>
        </w:rPr>
        <w:t xml:space="preserve"> (наличие  официальной группы в социальных сетях, сайта; основные направления деятельности на сайте МАОУ «Лицей №21»,  количество публикаций о деятельности объединения на сайте МАОУ «Лицей №21»; наличие электронного ресурса для обмена лучшими практиками, размещения результатов деятельности профессионального объединения) 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 w:rsidRPr="009C137C">
        <w:rPr>
          <w:rFonts w:ascii="Times New Roman" w:hAnsi="Times New Roman" w:cs="Times New Roman"/>
        </w:rPr>
        <w:t xml:space="preserve">В течении 2023 – 2024 год работал чат </w:t>
      </w:r>
      <w:r>
        <w:rPr>
          <w:rFonts w:ascii="Times New Roman" w:hAnsi="Times New Roman" w:cs="Times New Roman"/>
        </w:rPr>
        <w:t>учителей физической культуры</w:t>
      </w:r>
      <w:r w:rsidRPr="009C137C">
        <w:rPr>
          <w:rFonts w:ascii="Times New Roman" w:hAnsi="Times New Roman" w:cs="Times New Roman"/>
        </w:rPr>
        <w:t xml:space="preserve"> на платформе «Сферум» г. Артёмовский на котором осуществлялось информирование, обсуждение проблемных вопросов, обмен методической литературой, социально – педагогическим инструментарием</w:t>
      </w:r>
      <w:r>
        <w:rPr>
          <w:rFonts w:ascii="Times New Roman" w:hAnsi="Times New Roman" w:cs="Times New Roman"/>
        </w:rPr>
        <w:t>.</w:t>
      </w:r>
    </w:p>
    <w:p w:rsidR="00AC672A" w:rsidRPr="009C0AF5" w:rsidRDefault="00AC672A" w:rsidP="00AC672A">
      <w:pPr>
        <w:tabs>
          <w:tab w:val="left" w:pos="195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Liberation Serif" w:hAnsi="Liberation Serif"/>
          <w:b/>
          <w:sz w:val="28"/>
          <w:szCs w:val="28"/>
        </w:rPr>
        <w:t>Вывод:</w:t>
      </w:r>
      <w:r w:rsidRPr="009C0AF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C0AF5">
        <w:rPr>
          <w:rFonts w:ascii="Times New Roman" w:hAnsi="Times New Roman" w:cs="Times New Roman"/>
          <w:sz w:val="24"/>
          <w:szCs w:val="24"/>
          <w:lang w:eastAsia="en-US"/>
        </w:rPr>
        <w:t xml:space="preserve">Исходя из анализа проведенной работы, можно сделать вывод о том, что вся работа направлена на создание системы обучения, обеспечивающей потребность в обучении каждого ученика с учетом его склонностей, интересов и возможностей. Большое внимание уделяется сохранению и поддержанию здоровьесберегающей образовательной среды. В методическом объединении каждый учитель работает над своей темой самообразования, с обобщенными результатами которой знакомит своих коллег на заседаниях муниципального методического объединения. </w:t>
      </w:r>
    </w:p>
    <w:p w:rsidR="00AC672A" w:rsidRPr="009C0AF5" w:rsidRDefault="00AC672A" w:rsidP="00AC67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C0AF5">
        <w:rPr>
          <w:rFonts w:ascii="Times New Roman" w:hAnsi="Times New Roman" w:cs="Times New Roman"/>
          <w:sz w:val="24"/>
          <w:szCs w:val="24"/>
          <w:lang w:eastAsia="en-US"/>
        </w:rPr>
        <w:t>Анализ работы ММО обозначил следующие проблемы</w:t>
      </w:r>
      <w:r w:rsidRPr="009C0AF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трудности в организации методической работы: </w:t>
      </w:r>
      <w:r w:rsidRPr="009C137C">
        <w:rPr>
          <w:rFonts w:ascii="Times New Roman" w:hAnsi="Times New Roman" w:cs="Times New Roman"/>
          <w:i/>
          <w:iCs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Невысокая активность членов МО в улучшении методической работы, возможности к самообразованию и саморевлизации.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Default="00AC672A" w:rsidP="00AC67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Liberation Serif" w:hAnsi="Liberation Serif"/>
          <w:b/>
          <w:sz w:val="28"/>
          <w:szCs w:val="28"/>
        </w:rPr>
        <w:t>Рекомендации:</w:t>
      </w:r>
      <w:r w:rsidRPr="009C0AF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AC672A" w:rsidRPr="009C0AF5" w:rsidRDefault="00AC672A" w:rsidP="00AC672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C0AF5">
        <w:rPr>
          <w:rFonts w:ascii="Times New Roman" w:hAnsi="Times New Roman" w:cs="Times New Roman"/>
          <w:bCs/>
          <w:sz w:val="24"/>
          <w:szCs w:val="24"/>
          <w:lang w:eastAsia="en-US"/>
        </w:rPr>
        <w:t>-</w:t>
      </w:r>
      <w:r w:rsidRPr="009C0AF5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систематизировать имеющийся опыт работы в целях его популяризации и распространения;</w:t>
      </w:r>
    </w:p>
    <w:p w:rsidR="00AC672A" w:rsidRPr="009C0AF5" w:rsidRDefault="00AC672A" w:rsidP="00AC67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C0AF5">
        <w:rPr>
          <w:rFonts w:ascii="Times New Roman" w:hAnsi="Times New Roman" w:cs="Times New Roman"/>
          <w:bCs/>
          <w:sz w:val="24"/>
          <w:szCs w:val="24"/>
          <w:lang w:eastAsia="en-US"/>
        </w:rPr>
        <w:t>-</w:t>
      </w:r>
      <w:r w:rsidRPr="009C0AF5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развивать накопительную систему методической работы, способствующей развитию неп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рерывного образования педагогов.</w:t>
      </w: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AC672A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Предложения в план работы Муниципального ресурсного информационно – методического центра   на 2024-2025 уч. год.</w:t>
      </w:r>
    </w:p>
    <w:p w:rsidR="00AC672A" w:rsidRPr="009C137C" w:rsidRDefault="00AC672A" w:rsidP="00AC672A">
      <w:pPr>
        <w:jc w:val="both"/>
        <w:rPr>
          <w:rFonts w:ascii="Liberation Serif" w:hAnsi="Liberation Serif"/>
          <w:b/>
          <w:sz w:val="28"/>
          <w:szCs w:val="28"/>
        </w:rPr>
      </w:pPr>
    </w:p>
    <w:p w:rsidR="004147FC" w:rsidRDefault="00AC672A">
      <w:bookmarkStart w:id="0" w:name="_GoBack"/>
      <w:bookmarkEnd w:id="0"/>
    </w:p>
    <w:sectPr w:rsidR="004147FC" w:rsidSect="00AD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EC"/>
    <w:rsid w:val="00342AAA"/>
    <w:rsid w:val="007573EC"/>
    <w:rsid w:val="00AC672A"/>
    <w:rsid w:val="00B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1CDE1-A218-4840-9FAE-0A5315B1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2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2024-06-21T10:32:00Z</dcterms:created>
  <dcterms:modified xsi:type="dcterms:W3CDTF">2024-06-21T10:33:00Z</dcterms:modified>
</cp:coreProperties>
</file>