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47" w:rsidRDefault="00435F47" w:rsidP="00435F47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1</w:t>
      </w:r>
    </w:p>
    <w:p w:rsidR="00435F47" w:rsidRDefault="00435F47" w:rsidP="00435F47"/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740"/>
      </w:tblGrid>
      <w:tr w:rsidR="00435F47" w:rsidTr="00435F47">
        <w:tc>
          <w:tcPr>
            <w:tcW w:w="4998" w:type="dxa"/>
            <w:hideMark/>
          </w:tcPr>
          <w:p w:rsidR="00435F47" w:rsidRDefault="00435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35F47" w:rsidRDefault="00435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АГО «ЦОДСО»</w:t>
            </w:r>
          </w:p>
          <w:p w:rsidR="00435F47" w:rsidRDefault="00435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    </w:t>
            </w:r>
          </w:p>
        </w:tc>
        <w:tc>
          <w:tcPr>
            <w:tcW w:w="4998" w:type="dxa"/>
            <w:hideMark/>
          </w:tcPr>
          <w:p w:rsidR="00435F47" w:rsidRDefault="00435F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35F47" w:rsidRDefault="00435F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>образования  Артемовского</w:t>
            </w:r>
            <w:proofErr w:type="gramEnd"/>
            <w:r>
              <w:rPr>
                <w:sz w:val="28"/>
                <w:szCs w:val="28"/>
              </w:rPr>
              <w:t xml:space="preserve"> городского округа</w:t>
            </w:r>
          </w:p>
          <w:p w:rsidR="00435F47" w:rsidRDefault="00435F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</w:tbl>
    <w:p w:rsidR="00435F47" w:rsidRDefault="00435F47" w:rsidP="00435F47">
      <w:pPr>
        <w:jc w:val="right"/>
      </w:pPr>
      <w:r>
        <w:t xml:space="preserve">                                         </w:t>
      </w:r>
    </w:p>
    <w:p w:rsidR="00435F47" w:rsidRDefault="00C17ED0" w:rsidP="00C17ED0">
      <w:pPr>
        <w:jc w:val="center"/>
      </w:pPr>
      <w:r>
        <w:t xml:space="preserve">                                                   </w:t>
      </w:r>
      <w:r w:rsidR="00435F47">
        <w:t xml:space="preserve">Утверждено на заседании </w:t>
      </w:r>
    </w:p>
    <w:p w:rsidR="00435F47" w:rsidRDefault="00435F47" w:rsidP="00435F47">
      <w:pPr>
        <w:jc w:val="center"/>
      </w:pPr>
      <w:r>
        <w:t xml:space="preserve">                                                                           </w:t>
      </w:r>
      <w:r w:rsidR="00C17ED0">
        <w:t xml:space="preserve"> М</w:t>
      </w:r>
      <w:r>
        <w:t xml:space="preserve">МО учителей начальных </w:t>
      </w:r>
      <w:r w:rsidR="00C17ED0">
        <w:t xml:space="preserve">        </w:t>
      </w:r>
      <w:r>
        <w:t>классов</w:t>
      </w:r>
    </w:p>
    <w:p w:rsidR="00435F47" w:rsidRDefault="00C17ED0" w:rsidP="00C17ED0">
      <w:pPr>
        <w:jc w:val="center"/>
      </w:pPr>
      <w:r>
        <w:t xml:space="preserve">                                                          </w:t>
      </w:r>
      <w:r w:rsidR="00435F47">
        <w:t xml:space="preserve">Протокол </w:t>
      </w:r>
      <w:r w:rsidR="00435F47">
        <w:rPr>
          <w:u w:val="single"/>
        </w:rPr>
        <w:t>№ 6</w:t>
      </w:r>
      <w:r w:rsidR="00435F47">
        <w:t xml:space="preserve"> от </w:t>
      </w:r>
      <w:r w:rsidR="0051517E">
        <w:rPr>
          <w:u w:val="single"/>
        </w:rPr>
        <w:t>15.05.2024</w:t>
      </w:r>
      <w:r w:rsidR="00435F47">
        <w:rPr>
          <w:u w:val="single"/>
        </w:rPr>
        <w:t>г</w:t>
      </w:r>
    </w:p>
    <w:p w:rsidR="00435F47" w:rsidRDefault="00435F47" w:rsidP="00435F47">
      <w:pPr>
        <w:jc w:val="right"/>
        <w:rPr>
          <w:sz w:val="28"/>
          <w:szCs w:val="28"/>
        </w:rPr>
      </w:pPr>
    </w:p>
    <w:p w:rsidR="00435F47" w:rsidRDefault="00435F47" w:rsidP="00435F47">
      <w:pPr>
        <w:jc w:val="right"/>
        <w:rPr>
          <w:sz w:val="28"/>
          <w:szCs w:val="28"/>
        </w:rPr>
      </w:pPr>
    </w:p>
    <w:p w:rsidR="00435F47" w:rsidRDefault="00435F47" w:rsidP="00435F47">
      <w:pPr>
        <w:spacing w:line="276" w:lineRule="auto"/>
        <w:jc w:val="center"/>
        <w:rPr>
          <w:b/>
        </w:rPr>
      </w:pPr>
      <w:r>
        <w:rPr>
          <w:b/>
        </w:rPr>
        <w:t>План работы профессионального объединения педагогов</w:t>
      </w:r>
    </w:p>
    <w:p w:rsidR="00435F47" w:rsidRDefault="00922031" w:rsidP="00435F47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М</w:t>
      </w:r>
      <w:r w:rsidR="00435F47">
        <w:rPr>
          <w:b/>
          <w:u w:val="single"/>
        </w:rPr>
        <w:t>МО учителей начальных классов</w:t>
      </w:r>
    </w:p>
    <w:p w:rsidR="00435F47" w:rsidRDefault="00435F47" w:rsidP="00435F4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(наименование профессионального объединения)</w:t>
      </w:r>
    </w:p>
    <w:p w:rsidR="00435F47" w:rsidRDefault="0051517E" w:rsidP="00435F47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на 2024-2025</w:t>
      </w:r>
      <w:r w:rsidR="00435F47">
        <w:rPr>
          <w:b/>
          <w:u w:val="single"/>
        </w:rPr>
        <w:t xml:space="preserve"> учебный год</w:t>
      </w:r>
    </w:p>
    <w:p w:rsidR="00435F47" w:rsidRDefault="00435F47" w:rsidP="00435F47">
      <w:pPr>
        <w:spacing w:line="276" w:lineRule="auto"/>
        <w:jc w:val="center"/>
        <w:rPr>
          <w:b/>
          <w:u w:val="single"/>
        </w:rPr>
      </w:pPr>
    </w:p>
    <w:p w:rsidR="00435F47" w:rsidRDefault="00435F47" w:rsidP="00435F47">
      <w:pPr>
        <w:jc w:val="right"/>
        <w:rPr>
          <w:sz w:val="28"/>
          <w:szCs w:val="28"/>
        </w:rPr>
      </w:pPr>
    </w:p>
    <w:p w:rsidR="00435F47" w:rsidRDefault="00435F47" w:rsidP="00435F47">
      <w:pPr>
        <w:rPr>
          <w:u w:val="single"/>
        </w:rPr>
      </w:pPr>
      <w:r>
        <w:t xml:space="preserve">1. Методическая тема </w:t>
      </w:r>
      <w:r>
        <w:rPr>
          <w:u w:val="single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</w:p>
    <w:p w:rsidR="00435F47" w:rsidRDefault="00435F47" w:rsidP="00435F47">
      <w:r>
        <w:t xml:space="preserve">2. </w:t>
      </w:r>
      <w:proofErr w:type="gramStart"/>
      <w:r>
        <w:t xml:space="preserve">Цель:  </w:t>
      </w:r>
      <w:r>
        <w:rPr>
          <w:u w:val="single"/>
        </w:rPr>
        <w:t>Создание</w:t>
      </w:r>
      <w:proofErr w:type="gramEnd"/>
      <w:r>
        <w:rPr>
          <w:u w:val="single"/>
        </w:rPr>
        <w:t xml:space="preserve"> условий для непрерывного образования педагогов. </w:t>
      </w:r>
    </w:p>
    <w:p w:rsidR="00435F47" w:rsidRDefault="00435F47" w:rsidP="00435F47">
      <w:r>
        <w:t>3. Задачи:</w:t>
      </w:r>
    </w:p>
    <w:p w:rsidR="00435F47" w:rsidRDefault="00435F47" w:rsidP="00435F47">
      <w:pPr>
        <w:rPr>
          <w:b/>
          <w:u w:val="single"/>
        </w:rPr>
      </w:pPr>
      <w:r>
        <w:rPr>
          <w:b/>
          <w:u w:val="single"/>
        </w:rPr>
        <w:t>Повышение качества преподавания:</w:t>
      </w:r>
    </w:p>
    <w:p w:rsidR="00435F47" w:rsidRDefault="00435F47" w:rsidP="00435F47">
      <w:r>
        <w:t>- совершенствовать методическую работу;</w:t>
      </w:r>
    </w:p>
    <w:p w:rsidR="00435F47" w:rsidRDefault="00435F47" w:rsidP="00435F47">
      <w:r>
        <w:t xml:space="preserve">- внедрять передовой педагогический опыт и современные образовательные технологии в практику работы начальной школы с целью формирования </w:t>
      </w:r>
      <w:proofErr w:type="spellStart"/>
      <w:r>
        <w:t>метапредметных</w:t>
      </w:r>
      <w:proofErr w:type="spellEnd"/>
      <w:r>
        <w:t xml:space="preserve"> УУД и личностного развития;</w:t>
      </w:r>
    </w:p>
    <w:p w:rsidR="00435F47" w:rsidRDefault="00435F47" w:rsidP="00435F47">
      <w:pPr>
        <w:spacing w:line="276" w:lineRule="auto"/>
        <w:jc w:val="both"/>
      </w:pPr>
      <w:r>
        <w:t xml:space="preserve">- изучать стратегические документы, обусловившие обновление содержания образования в Российской </w:t>
      </w:r>
      <w:proofErr w:type="gramStart"/>
      <w:r>
        <w:t>Федерации;  основные</w:t>
      </w:r>
      <w:proofErr w:type="gramEnd"/>
      <w:r>
        <w:t xml:space="preserve"> направления развития системы преподавания предметов начальной школы</w:t>
      </w:r>
    </w:p>
    <w:p w:rsidR="00435F47" w:rsidRDefault="00435F47" w:rsidP="00435F47">
      <w:pPr>
        <w:spacing w:line="276" w:lineRule="auto"/>
        <w:jc w:val="both"/>
      </w:pPr>
      <w:r>
        <w:t xml:space="preserve">- </w:t>
      </w:r>
      <w:proofErr w:type="gramStart"/>
      <w:r>
        <w:t>учитывать  изменение</w:t>
      </w:r>
      <w:proofErr w:type="gramEnd"/>
      <w:r>
        <w:t xml:space="preserve"> требований к планированию и оцениванию результатов обучения в контексте разработки  национальной системы оценки качества  образования, знаний и навыков обучающихся с учетом требований обновленных  ФГОС НОО; </w:t>
      </w:r>
    </w:p>
    <w:p w:rsidR="00435F47" w:rsidRPr="00922031" w:rsidRDefault="00435F47" w:rsidP="00435F47">
      <w:pPr>
        <w:pStyle w:val="a4"/>
        <w:ind w:left="0"/>
        <w:jc w:val="both"/>
        <w:rPr>
          <w:rStyle w:val="a5"/>
          <w:b w:val="0"/>
          <w:sz w:val="24"/>
          <w:szCs w:val="24"/>
        </w:rPr>
      </w:pPr>
      <w:r w:rsidRPr="0092203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22031">
        <w:rPr>
          <w:rStyle w:val="a5"/>
          <w:rFonts w:ascii="Times New Roman" w:hAnsi="Times New Roman"/>
          <w:b w:val="0"/>
          <w:sz w:val="24"/>
          <w:szCs w:val="24"/>
        </w:rPr>
        <w:t xml:space="preserve">продолжить работу по совершенствованию педагогического мастерства учителей, их профессионального уровня посредством выступления на методических заседаниях, работы по теме самообразования, творческих отчетов, публикаций в периодической </w:t>
      </w:r>
      <w:proofErr w:type="gramStart"/>
      <w:r w:rsidRPr="00922031">
        <w:rPr>
          <w:rStyle w:val="a5"/>
          <w:rFonts w:ascii="Times New Roman" w:hAnsi="Times New Roman"/>
          <w:b w:val="0"/>
          <w:sz w:val="24"/>
          <w:szCs w:val="24"/>
        </w:rPr>
        <w:t>печати,  открытых</w:t>
      </w:r>
      <w:proofErr w:type="gramEnd"/>
      <w:r w:rsidRPr="00922031">
        <w:rPr>
          <w:rStyle w:val="a5"/>
          <w:rFonts w:ascii="Times New Roman" w:hAnsi="Times New Roman"/>
          <w:b w:val="0"/>
          <w:sz w:val="24"/>
          <w:szCs w:val="24"/>
        </w:rPr>
        <w:t xml:space="preserve"> уроков, обучения на курсах повышения квалификации. </w:t>
      </w:r>
    </w:p>
    <w:p w:rsidR="00435F47" w:rsidRPr="00922031" w:rsidRDefault="00435F47" w:rsidP="00435F47">
      <w:pPr>
        <w:rPr>
          <w:b/>
          <w:u w:val="single"/>
        </w:rPr>
      </w:pPr>
    </w:p>
    <w:p w:rsidR="00435F47" w:rsidRDefault="00435F47" w:rsidP="00435F47">
      <w:pPr>
        <w:rPr>
          <w:b/>
          <w:u w:val="single"/>
        </w:rPr>
      </w:pPr>
      <w:r>
        <w:rPr>
          <w:b/>
          <w:u w:val="single"/>
        </w:rPr>
        <w:t>Повышение качества обучения:</w:t>
      </w:r>
    </w:p>
    <w:p w:rsidR="00435F47" w:rsidRDefault="00435F47" w:rsidP="00435F47">
      <w:pPr>
        <w:jc w:val="both"/>
      </w:pPr>
      <w:r>
        <w:t>- повышать обучающую результативность каждого урока;</w:t>
      </w:r>
    </w:p>
    <w:p w:rsidR="00435F47" w:rsidRDefault="00435F47" w:rsidP="00435F47">
      <w:pPr>
        <w:jc w:val="both"/>
      </w:pPr>
      <w:r>
        <w:t xml:space="preserve">- расширять применение современных технологий для повышения </w:t>
      </w:r>
    </w:p>
    <w:p w:rsidR="00435F47" w:rsidRDefault="00435F47" w:rsidP="00435F47">
      <w:pPr>
        <w:jc w:val="both"/>
      </w:pPr>
      <w:r>
        <w:t>познавательной активности обучающихся;</w:t>
      </w:r>
    </w:p>
    <w:p w:rsidR="00435F47" w:rsidRDefault="00435F47" w:rsidP="00435F47">
      <w:pPr>
        <w:jc w:val="both"/>
      </w:pPr>
      <w:r>
        <w:t>- заложить основы формирования функциональной грамотности с целью повышения результативности освоения изучаемого материала и применения его в повседневной жизни.</w:t>
      </w:r>
    </w:p>
    <w:p w:rsidR="00435F47" w:rsidRPr="0051517E" w:rsidRDefault="00435F47" w:rsidP="00435F47">
      <w:pPr>
        <w:pStyle w:val="a4"/>
        <w:ind w:left="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51517E">
        <w:rPr>
          <w:rStyle w:val="a5"/>
          <w:rFonts w:ascii="Times New Roman" w:hAnsi="Times New Roman"/>
          <w:b w:val="0"/>
          <w:sz w:val="24"/>
          <w:szCs w:val="24"/>
        </w:rPr>
        <w:t>- усилить воспитательный потенциал урочной и внеурочной образовательной деятельности путём привлечения школьников к участию в школьных, муниципальных, региональных, федеральных мероприятиях, конкурсах.</w:t>
      </w:r>
    </w:p>
    <w:p w:rsidR="00435F47" w:rsidRDefault="00435F47" w:rsidP="00435F47">
      <w:pPr>
        <w:spacing w:line="276" w:lineRule="auto"/>
        <w:jc w:val="center"/>
        <w:rPr>
          <w:b/>
        </w:rPr>
      </w:pPr>
    </w:p>
    <w:p w:rsidR="00435F47" w:rsidRDefault="00435F47" w:rsidP="00435F47">
      <w:pPr>
        <w:spacing w:line="276" w:lineRule="auto"/>
        <w:jc w:val="center"/>
        <w:rPr>
          <w:b/>
        </w:rPr>
      </w:pPr>
      <w:r>
        <w:rPr>
          <w:b/>
        </w:rPr>
        <w:t>Планируемый результат:</w:t>
      </w:r>
    </w:p>
    <w:p w:rsidR="00435F47" w:rsidRDefault="00435F47" w:rsidP="00435F47">
      <w:pPr>
        <w:spacing w:line="276" w:lineRule="auto"/>
        <w:jc w:val="both"/>
      </w:pPr>
      <w:proofErr w:type="gramStart"/>
      <w:r>
        <w:t>1.Активизация  инновационной</w:t>
      </w:r>
      <w:proofErr w:type="gramEnd"/>
      <w:r>
        <w:t xml:space="preserve">  деятельности  педагогов.   </w:t>
      </w:r>
    </w:p>
    <w:p w:rsidR="00435F47" w:rsidRDefault="00435F47" w:rsidP="00435F47">
      <w:pPr>
        <w:spacing w:line="276" w:lineRule="auto"/>
        <w:jc w:val="both"/>
      </w:pPr>
      <w:r>
        <w:t>2. Развитие правовых компетенций учителей начальных классов.</w:t>
      </w:r>
    </w:p>
    <w:p w:rsidR="00435F47" w:rsidRDefault="00435F47" w:rsidP="00435F47">
      <w:pPr>
        <w:spacing w:line="276" w:lineRule="auto"/>
        <w:jc w:val="both"/>
      </w:pPr>
      <w:r>
        <w:t xml:space="preserve">3.Совершенствование методики преподавания предметов начальной школы </w:t>
      </w:r>
      <w:proofErr w:type="gramStart"/>
      <w:r>
        <w:t>с  использованием</w:t>
      </w:r>
      <w:proofErr w:type="gramEnd"/>
      <w:r>
        <w:t xml:space="preserve"> педагогических технологий на основе личностно-ориентированного обучения.                                                                                                                                               </w:t>
      </w:r>
    </w:p>
    <w:p w:rsidR="00435F47" w:rsidRDefault="00435F47" w:rsidP="00435F47">
      <w:pPr>
        <w:spacing w:line="276" w:lineRule="auto"/>
        <w:jc w:val="both"/>
      </w:pPr>
      <w:proofErr w:type="gramStart"/>
      <w:r>
        <w:t>4.Внедрение  передового</w:t>
      </w:r>
      <w:proofErr w:type="gramEnd"/>
      <w:r>
        <w:t xml:space="preserve">  педагогического опыта.                                                                                                                                              </w:t>
      </w:r>
    </w:p>
    <w:p w:rsidR="00435F47" w:rsidRDefault="00435F47" w:rsidP="00435F47">
      <w:pPr>
        <w:spacing w:line="276" w:lineRule="auto"/>
        <w:jc w:val="both"/>
      </w:pPr>
      <w:r>
        <w:t>5.Рост численности обучающихся, принимающих участие в олимпиадном движении, исследовательской деятельности, интеллектуальных и творческих конкурсах</w:t>
      </w:r>
    </w:p>
    <w:p w:rsidR="00435F47" w:rsidRDefault="00435F47" w:rsidP="00435F47">
      <w:pPr>
        <w:spacing w:line="276" w:lineRule="auto"/>
        <w:jc w:val="both"/>
      </w:pPr>
      <w:r>
        <w:t>7. Увеличение количества участников различных конкурсов для педагогов.</w:t>
      </w:r>
    </w:p>
    <w:p w:rsidR="00435F47" w:rsidRDefault="00435F47" w:rsidP="00435F47">
      <w:pPr>
        <w:spacing w:line="276" w:lineRule="auto"/>
        <w:jc w:val="both"/>
      </w:pPr>
      <w:r>
        <w:t>8. Создание банка КИМ по всем классам начальной школы по обновленным стандартам.</w:t>
      </w:r>
    </w:p>
    <w:p w:rsidR="00435F47" w:rsidRDefault="00435F47" w:rsidP="00435F47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</w:rPr>
      </w:pPr>
      <w:r>
        <w:rPr>
          <w:b/>
          <w:bCs/>
        </w:rPr>
        <w:t xml:space="preserve">                                               Организационные формы работы:</w:t>
      </w:r>
    </w:p>
    <w:p w:rsidR="00435F47" w:rsidRDefault="00435F47" w:rsidP="00435F4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1.   Заседания методического объединения.</w:t>
      </w:r>
    </w:p>
    <w:p w:rsidR="00435F47" w:rsidRDefault="00435F47" w:rsidP="00435F4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435F47" w:rsidRDefault="00435F47" w:rsidP="00435F4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 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 педагогами.</w:t>
      </w:r>
    </w:p>
    <w:p w:rsidR="00435F47" w:rsidRDefault="00435F47" w:rsidP="00435F4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4. Выступления </w:t>
      </w:r>
      <w:r w:rsidR="00922031">
        <w:rPr>
          <w:color w:val="000000"/>
        </w:rPr>
        <w:t>учителей на М</w:t>
      </w:r>
      <w:r>
        <w:rPr>
          <w:color w:val="000000"/>
        </w:rPr>
        <w:t>МО, ШМО на практико-ориентированных семинарах, педагогических советах.</w:t>
      </w:r>
    </w:p>
    <w:p w:rsidR="00435F47" w:rsidRDefault="00435F47" w:rsidP="00435F4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  Повышение квалификации педагогов на курсах. Прохождение аттестации педагогических кадров.</w:t>
      </w:r>
    </w:p>
    <w:p w:rsidR="00435F47" w:rsidRDefault="00435F47" w:rsidP="00435F47"/>
    <w:p w:rsidR="00435F47" w:rsidRDefault="00435F47" w:rsidP="00435F47"/>
    <w:p w:rsidR="00435F47" w:rsidRDefault="00435F47" w:rsidP="00435F47">
      <w:pPr>
        <w:jc w:val="center"/>
      </w:pPr>
      <w:r>
        <w:rPr>
          <w:b/>
        </w:rPr>
        <w:t>Календарно-т</w:t>
      </w:r>
      <w:r w:rsidR="0051517E">
        <w:rPr>
          <w:b/>
        </w:rPr>
        <w:t>ематическое планирование на 2024 – 2025</w:t>
      </w:r>
      <w:r>
        <w:rPr>
          <w:b/>
        </w:rPr>
        <w:t xml:space="preserve"> учебный год</w:t>
      </w:r>
    </w:p>
    <w:p w:rsidR="00435F47" w:rsidRDefault="00435F47" w:rsidP="00435F47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182"/>
        <w:gridCol w:w="1073"/>
        <w:gridCol w:w="1961"/>
        <w:gridCol w:w="1797"/>
      </w:tblGrid>
      <w:tr w:rsidR="00435F47" w:rsidTr="0054592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jc w:val="center"/>
            </w:pPr>
            <w:r>
              <w:t>Направление деятельности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jc w:val="center"/>
            </w:pPr>
            <w:r>
              <w:t>Форма работы, тема (семинар, мастер-класс, др.)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jc w:val="center"/>
            </w:pPr>
            <w:r>
              <w:t xml:space="preserve">Дата </w:t>
            </w:r>
          </w:p>
          <w:p w:rsidR="00435F47" w:rsidRDefault="00435F4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(число, месяц, год)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jc w:val="center"/>
            </w:pPr>
            <w:r>
              <w:t xml:space="preserve">Площадка </w:t>
            </w:r>
          </w:p>
          <w:p w:rsidR="00435F47" w:rsidRDefault="00435F47">
            <w:pPr>
              <w:jc w:val="center"/>
            </w:pPr>
            <w:r>
              <w:t>(МОУ, др.)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jc w:val="center"/>
            </w:pPr>
            <w:r>
              <w:t>Ответственный исполнитель</w:t>
            </w:r>
          </w:p>
        </w:tc>
      </w:tr>
      <w:tr w:rsidR="00435F47" w:rsidTr="00545926"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Информационная деятельность.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По плану УО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 xml:space="preserve"> август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СОШ № 56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rPr>
                <w:lang w:eastAsia="en-US"/>
              </w:rPr>
              <w:t xml:space="preserve">Формирование банка данных учителей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октябрь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Изучение нормативных документов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Руководители ШМО, М</w:t>
            </w:r>
            <w:r w:rsidR="00435F47">
              <w:t>МО</w:t>
            </w:r>
          </w:p>
        </w:tc>
      </w:tr>
      <w:tr w:rsidR="00435F47" w:rsidTr="00545926"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Аналитическая деятельность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Единый методический день.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1A6" w:rsidRDefault="001E21A6">
            <w:r>
              <w:t>Октябрь</w:t>
            </w:r>
          </w:p>
          <w:p w:rsidR="00435F47" w:rsidRDefault="00435F47">
            <w:r>
              <w:t>Январь</w:t>
            </w:r>
          </w:p>
          <w:p w:rsidR="00435F47" w:rsidRDefault="00435F47">
            <w:r>
              <w:t>Март</w:t>
            </w:r>
          </w:p>
          <w:p w:rsidR="00435F47" w:rsidRDefault="00435F47">
            <w:r>
              <w:t xml:space="preserve">Апрель </w:t>
            </w:r>
          </w:p>
          <w:p w:rsidR="001E21A6" w:rsidRDefault="001E21A6">
            <w:r>
              <w:t xml:space="preserve">Май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Анализ ВПР, проведенных в 4-х классах.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1E21A6">
            <w:r>
              <w:t xml:space="preserve">Октябрь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roofErr w:type="spellStart"/>
            <w:r>
              <w:t>Мухлиева</w:t>
            </w:r>
            <w:proofErr w:type="spellEnd"/>
            <w:r>
              <w:t xml:space="preserve"> О.Ю.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rPr>
                <w:lang w:eastAsia="en-US"/>
              </w:rPr>
              <w:t>Анализ результатов олимпиад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декабрь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По школам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Анализ результатов НПК «Первые шаги в науке»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апрель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Аналитическая справка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51517E">
            <w:r>
              <w:t>Анализ работы за 2024-2025</w:t>
            </w:r>
            <w:r w:rsidR="00435F47">
              <w:t xml:space="preserve"> </w:t>
            </w:r>
            <w:proofErr w:type="spellStart"/>
            <w:r w:rsidR="00435F47">
              <w:t>уч.г</w:t>
            </w:r>
            <w:proofErr w:type="spellEnd"/>
            <w:r w:rsidR="00435F47">
              <w:t xml:space="preserve">. </w:t>
            </w:r>
            <w:r>
              <w:t>составление плана работы на 2025-2026</w:t>
            </w:r>
            <w:r w:rsidR="00435F47">
              <w:t xml:space="preserve"> </w:t>
            </w:r>
            <w:proofErr w:type="spellStart"/>
            <w:r w:rsidR="00435F47">
              <w:t>уч.г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 xml:space="preserve"> май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СОШ №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Методическое обеспечение программы «Одаренные дети».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Муниципальный уровень предметных олимпиад по русскому языку и математике.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октябрь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По школам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практическая конференция «Первые шаги 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 xml:space="preserve"> </w:t>
            </w:r>
            <w:r w:rsidR="00FE1341">
              <w:t>А</w:t>
            </w:r>
            <w:r>
              <w:t>прель</w:t>
            </w:r>
            <w:r w:rsidR="0051517E">
              <w:t xml:space="preserve"> 05</w:t>
            </w:r>
            <w:r w:rsidR="00FE1341"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СОШ №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творческих конкурсах разного уровня.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</w:t>
            </w:r>
          </w:p>
        </w:tc>
      </w:tr>
      <w:tr w:rsidR="00545926" w:rsidTr="000804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26" w:rsidRDefault="00545926">
            <w:r>
              <w:rPr>
                <w:lang w:eastAsia="en-US"/>
              </w:rPr>
              <w:t>Организационно-методическая деятельность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26" w:rsidRDefault="00545926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день:</w:t>
            </w:r>
          </w:p>
          <w:p w:rsidR="00545926" w:rsidRDefault="00545926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1.Современные подходы к преподаванию математики в начальной школе. 2. Анализ результатов ВПР.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26" w:rsidRDefault="00545926">
            <w:r>
              <w:t>30.10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26" w:rsidRDefault="00545926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26" w:rsidRDefault="00545926">
            <w:r>
              <w:t>Руководитель ММО</w:t>
            </w:r>
          </w:p>
        </w:tc>
      </w:tr>
      <w:tr w:rsidR="00545926" w:rsidTr="000804F6">
        <w:trPr>
          <w:trHeight w:val="24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26" w:rsidRDefault="00545926" w:rsidP="003027F8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926" w:rsidRDefault="00545926" w:rsidP="0051517E">
            <w:r>
              <w:rPr>
                <w:bCs/>
                <w:color w:val="181818"/>
              </w:rPr>
              <w:t>Круглый стол по теме: «Использование цифровых образовательных ресурсов в работе по формированию функциональной грамотности»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926" w:rsidRDefault="00545926" w:rsidP="00A934F5">
            <w:r>
              <w:t>декабрь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926" w:rsidRDefault="00545926" w:rsidP="003A0034">
            <w:r>
              <w:t xml:space="preserve"> 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926" w:rsidRDefault="00545926" w:rsidP="00C21107">
            <w:r>
              <w:t>Руководители ШМО, руководитель ММО</w:t>
            </w:r>
          </w:p>
        </w:tc>
      </w:tr>
      <w:tr w:rsidR="001D7038" w:rsidTr="000804F6">
        <w:trPr>
          <w:trHeight w:val="24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038" w:rsidRDefault="001D7038" w:rsidP="003027F8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38" w:rsidRDefault="001D7038" w:rsidP="0051517E">
            <w:pPr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Участие в метод-бою «Встреча мастеров»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38" w:rsidRDefault="001D7038" w:rsidP="00A934F5">
            <w:r>
              <w:t>15.01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38" w:rsidRDefault="001D7038" w:rsidP="003A0034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38" w:rsidRDefault="001D7038" w:rsidP="00C21107">
            <w:r>
              <w:t>Руководители ШМО, руководитель ММО</w:t>
            </w:r>
          </w:p>
        </w:tc>
      </w:tr>
      <w:tr w:rsidR="00545926" w:rsidTr="005459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926" w:rsidRDefault="00545926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1D7038" w:rsidP="00922031">
            <w:r>
              <w:rPr>
                <w:bCs/>
                <w:color w:val="181818"/>
              </w:rPr>
              <w:t>Деловая игра:</w:t>
            </w:r>
            <w:bookmarkStart w:id="0" w:name="_GoBack"/>
            <w:bookmarkEnd w:id="0"/>
            <w:r w:rsidR="00545926">
              <w:rPr>
                <w:bCs/>
                <w:color w:val="181818"/>
              </w:rPr>
              <w:t xml:space="preserve"> «Развитие речи учащихся как одна из основных задач формирования читательской компетентности младшего школьника»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февраль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1D7038">
            <w:r>
              <w:t>МАОУ «СОШ № 56»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Руководители ШМО, руководитель ММО</w:t>
            </w:r>
          </w:p>
        </w:tc>
      </w:tr>
      <w:tr w:rsidR="00545926" w:rsidTr="005459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926" w:rsidRDefault="00545926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rPr>
                <w:bCs/>
                <w:color w:val="181818"/>
              </w:rPr>
              <w:t>Муниципальные педагогические чтения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март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Руководители ШМО</w:t>
            </w:r>
          </w:p>
        </w:tc>
      </w:tr>
      <w:tr w:rsidR="00545926" w:rsidTr="0054592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26" w:rsidRDefault="00545926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 w:rsidP="00922031">
            <w:r>
              <w:rPr>
                <w:bCs/>
                <w:color w:val="181818"/>
              </w:rPr>
              <w:t>Работа педагогической студии по теме: «Развитие детской одаренности в образовательной сфере в рамках ФГОС НОО»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апрель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Муниципальный ресурсный информационно-методический центр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26" w:rsidRDefault="00545926">
            <w:r>
              <w:t>Руководитель ММО</w:t>
            </w:r>
          </w:p>
        </w:tc>
      </w:tr>
      <w:tr w:rsidR="00435F47" w:rsidTr="0054592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rPr>
                <w:lang w:eastAsia="en-US"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1.Повышение квалификации;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2.Организация выездных семинаров;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3.Организация работы над общей методической темой;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4.Работа по темам самообразования;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5.Изучение и распространение педагогического опыта;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6.Участие в </w:t>
            </w:r>
            <w:proofErr w:type="spellStart"/>
            <w:r>
              <w:rPr>
                <w:lang w:eastAsia="en-US"/>
              </w:rPr>
              <w:t>вебинарах</w:t>
            </w:r>
            <w:proofErr w:type="spellEnd"/>
            <w:r>
              <w:rPr>
                <w:lang w:eastAsia="en-US"/>
              </w:rPr>
              <w:t xml:space="preserve"> на образовательных сайтах, </w:t>
            </w:r>
            <w:proofErr w:type="spellStart"/>
            <w:r>
              <w:rPr>
                <w:lang w:eastAsia="en-US"/>
              </w:rPr>
              <w:t>пед.сообществах</w:t>
            </w:r>
            <w:proofErr w:type="spellEnd"/>
            <w:r>
              <w:rPr>
                <w:lang w:eastAsia="en-US"/>
              </w:rPr>
              <w:t>;</w:t>
            </w:r>
          </w:p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7.Участие в профессиональных конкурсах;</w:t>
            </w:r>
          </w:p>
          <w:p w:rsidR="00435F47" w:rsidRDefault="00435F47">
            <w:r>
              <w:rPr>
                <w:lang w:eastAsia="en-US"/>
              </w:rPr>
              <w:t>8.Публикация статей в научных сборниках, периодической печати, в сети Интернет.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lastRenderedPageBreak/>
              <w:t>В течение 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922031">
            <w:r>
              <w:t>Руководители ШМО, руководитель М</w:t>
            </w:r>
            <w:r w:rsidR="00435F47">
              <w:t>МО</w:t>
            </w:r>
          </w:p>
        </w:tc>
      </w:tr>
      <w:tr w:rsidR="00435F47" w:rsidTr="00545926"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lastRenderedPageBreak/>
              <w:t>Методическое сопровождение молодых учителей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rPr>
                <w:lang w:eastAsia="en-US"/>
              </w:rPr>
              <w:t>Определение профессиональных затруднений молодых специалистов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ШМО, учителя наставники</w:t>
            </w:r>
          </w:p>
        </w:tc>
      </w:tr>
      <w:tr w:rsidR="00435F47" w:rsidTr="005459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pPr>
              <w:rPr>
                <w:lang w:eastAsia="en-US"/>
              </w:rPr>
            </w:pPr>
            <w:r>
              <w:rPr>
                <w:lang w:eastAsia="en-US"/>
              </w:rPr>
              <w:t>Участие во всех запланированных мероприятиях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По плану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47" w:rsidRDefault="00435F47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47" w:rsidRDefault="00435F47">
            <w:r>
              <w:t>Руководители ШМО, учителя наставники</w:t>
            </w:r>
          </w:p>
        </w:tc>
      </w:tr>
    </w:tbl>
    <w:p w:rsidR="00435F47" w:rsidRDefault="00435F47" w:rsidP="00435F47"/>
    <w:p w:rsidR="00435F47" w:rsidRDefault="00922031" w:rsidP="00435F47">
      <w:r>
        <w:t>Руководитель М</w:t>
      </w:r>
      <w:r w:rsidR="00435F47">
        <w:t>МО Свалова О.Г.  (</w:t>
      </w:r>
      <w:proofErr w:type="gramStart"/>
      <w:r w:rsidR="00435F47">
        <w:t>подпись)  ФИО</w:t>
      </w:r>
      <w:proofErr w:type="gramEnd"/>
      <w:r w:rsidR="00435F47">
        <w:t xml:space="preserve"> _________________</w:t>
      </w:r>
    </w:p>
    <w:p w:rsidR="00435F47" w:rsidRDefault="00435F47" w:rsidP="00435F47">
      <w:pPr>
        <w:jc w:val="both"/>
      </w:pPr>
    </w:p>
    <w:p w:rsidR="00F627F5" w:rsidRPr="00435F47" w:rsidRDefault="00F627F5" w:rsidP="00435F47"/>
    <w:sectPr w:rsidR="00F627F5" w:rsidRPr="0043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7C"/>
    <w:rsid w:val="001D7038"/>
    <w:rsid w:val="001E21A6"/>
    <w:rsid w:val="00435F47"/>
    <w:rsid w:val="0051517E"/>
    <w:rsid w:val="00545926"/>
    <w:rsid w:val="008126AF"/>
    <w:rsid w:val="00922031"/>
    <w:rsid w:val="00C17ED0"/>
    <w:rsid w:val="00E84A7C"/>
    <w:rsid w:val="00F40724"/>
    <w:rsid w:val="00F627F5"/>
    <w:rsid w:val="00F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0BB1A-DFB9-4E51-B276-5D824E10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072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4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F407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F40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2023-10-22T12:22:00Z</dcterms:created>
  <dcterms:modified xsi:type="dcterms:W3CDTF">2024-09-29T12:08:00Z</dcterms:modified>
</cp:coreProperties>
</file>