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D8" w:rsidRDefault="00F251D8">
      <w:pPr>
        <w:spacing w:after="25" w:line="259" w:lineRule="auto"/>
        <w:ind w:left="55" w:right="0" w:firstLine="0"/>
        <w:jc w:val="center"/>
      </w:pPr>
      <w:bookmarkStart w:id="0" w:name="_GoBack"/>
      <w:bookmarkEnd w:id="0"/>
    </w:p>
    <w:p w:rsidR="00F251D8" w:rsidRDefault="00781760">
      <w:pPr>
        <w:spacing w:after="26" w:line="259" w:lineRule="auto"/>
        <w:ind w:right="5"/>
        <w:jc w:val="center"/>
      </w:pPr>
      <w:r>
        <w:rPr>
          <w:b/>
        </w:rPr>
        <w:t xml:space="preserve">ПРОГРАММА </w:t>
      </w:r>
    </w:p>
    <w:p w:rsidR="00F251D8" w:rsidRDefault="009A7712" w:rsidP="009A7712">
      <w:pPr>
        <w:spacing w:after="26" w:line="259" w:lineRule="auto"/>
        <w:ind w:right="5"/>
        <w:jc w:val="center"/>
      </w:pPr>
      <w:r>
        <w:rPr>
          <w:b/>
        </w:rPr>
        <w:t>Заседания ММО учителей русского языка и литературы АГО в рамках Единого методического дня</w:t>
      </w:r>
      <w:r w:rsidR="00781760">
        <w:rPr>
          <w:b/>
        </w:rPr>
        <w:t xml:space="preserve">  </w:t>
      </w:r>
    </w:p>
    <w:p w:rsidR="00F251D8" w:rsidRDefault="00781760">
      <w:pPr>
        <w:spacing w:after="19" w:line="259" w:lineRule="auto"/>
        <w:ind w:left="55" w:right="0" w:firstLine="0"/>
        <w:jc w:val="center"/>
      </w:pPr>
      <w:r>
        <w:rPr>
          <w:b/>
        </w:rPr>
        <w:t xml:space="preserve"> </w:t>
      </w:r>
    </w:p>
    <w:p w:rsidR="00F251D8" w:rsidRDefault="0010278C">
      <w:pPr>
        <w:ind w:left="-5" w:right="0"/>
      </w:pPr>
      <w:r>
        <w:rPr>
          <w:b/>
        </w:rPr>
        <w:t>Тема</w:t>
      </w:r>
      <w:r w:rsidR="00781760">
        <w:rPr>
          <w:b/>
        </w:rPr>
        <w:t>:</w:t>
      </w:r>
      <w:r w:rsidR="00781760">
        <w:t xml:space="preserve"> Эффективные педагогические средства формирования и развития всех направлений функциональной грамотности в урочной и внеурочной деятельности </w:t>
      </w:r>
    </w:p>
    <w:p w:rsidR="009A7712" w:rsidRDefault="00781760">
      <w:pPr>
        <w:ind w:left="-5" w:right="4878"/>
        <w:rPr>
          <w:b/>
        </w:rPr>
      </w:pPr>
      <w:r>
        <w:rPr>
          <w:b/>
        </w:rPr>
        <w:t xml:space="preserve">Форма проведения: </w:t>
      </w:r>
      <w:r w:rsidR="009A7712">
        <w:t>очно (МАОУ «Лицей № 21», АГО, ул. Крондштатская, д. 12</w:t>
      </w:r>
      <w:r>
        <w:t>)</w:t>
      </w:r>
      <w:r>
        <w:rPr>
          <w:b/>
        </w:rPr>
        <w:t xml:space="preserve"> </w:t>
      </w:r>
    </w:p>
    <w:p w:rsidR="00F251D8" w:rsidRDefault="00781760">
      <w:pPr>
        <w:ind w:left="-5" w:right="4878"/>
      </w:pPr>
      <w:r>
        <w:rPr>
          <w:b/>
        </w:rPr>
        <w:t xml:space="preserve">Дата проведения: </w:t>
      </w:r>
      <w:r w:rsidR="009A7712">
        <w:t>1 апреля</w:t>
      </w:r>
      <w:r>
        <w:t xml:space="preserve"> 2024 года</w:t>
      </w:r>
      <w:r>
        <w:rPr>
          <w:b/>
        </w:rPr>
        <w:t xml:space="preserve"> </w:t>
      </w:r>
    </w:p>
    <w:p w:rsidR="00F251D8" w:rsidRDefault="00781760">
      <w:pPr>
        <w:spacing w:after="0" w:line="259" w:lineRule="auto"/>
        <w:ind w:left="-5" w:right="0"/>
        <w:jc w:val="left"/>
      </w:pPr>
      <w:r>
        <w:rPr>
          <w:b/>
        </w:rPr>
        <w:t>Время проведения:</w:t>
      </w:r>
      <w:r w:rsidR="009A7712">
        <w:t xml:space="preserve"> с 10:00 – 12</w:t>
      </w:r>
      <w:r>
        <w:t xml:space="preserve">:30 </w:t>
      </w:r>
    </w:p>
    <w:p w:rsidR="009A7712" w:rsidRDefault="00781760">
      <w:pPr>
        <w:ind w:left="-5" w:right="0"/>
      </w:pPr>
      <w:r>
        <w:rPr>
          <w:b/>
        </w:rPr>
        <w:t>Целева</w:t>
      </w:r>
      <w:r w:rsidR="0010278C">
        <w:rPr>
          <w:b/>
        </w:rPr>
        <w:t>я аудитория участников</w:t>
      </w:r>
      <w:r w:rsidR="009A7712">
        <w:t>: учителя русского языка и литературы</w:t>
      </w:r>
      <w:r>
        <w:t xml:space="preserve"> общеобразовательных организаций</w:t>
      </w:r>
      <w:r w:rsidR="009A7712">
        <w:t xml:space="preserve"> АГО</w:t>
      </w:r>
    </w:p>
    <w:p w:rsidR="00F251D8" w:rsidRDefault="00781760">
      <w:pPr>
        <w:ind w:left="-5" w:right="0"/>
      </w:pPr>
      <w:r>
        <w:t xml:space="preserve"> </w:t>
      </w:r>
    </w:p>
    <w:p w:rsidR="00F251D8" w:rsidRDefault="00781760" w:rsidP="009A7712">
      <w:pPr>
        <w:ind w:right="0"/>
      </w:pPr>
      <w:r>
        <w:rPr>
          <w:b/>
        </w:rPr>
        <w:t xml:space="preserve">Цель: </w:t>
      </w:r>
      <w:r>
        <w:t>Совершенствование методических компетенций учителей по формированию и развитию у обучающихся функциональной грамотности при реализации обновленных ФГОС ОО</w:t>
      </w:r>
      <w:r w:rsidR="0010278C">
        <w:t xml:space="preserve"> и СО</w:t>
      </w:r>
      <w:r>
        <w:t xml:space="preserve">. </w:t>
      </w:r>
    </w:p>
    <w:p w:rsidR="00F251D8" w:rsidRDefault="00781760">
      <w:pPr>
        <w:spacing w:after="40" w:line="259" w:lineRule="auto"/>
        <w:ind w:left="-5" w:right="0"/>
        <w:jc w:val="left"/>
      </w:pPr>
      <w:r>
        <w:rPr>
          <w:b/>
        </w:rPr>
        <w:t xml:space="preserve">Планируемый результат (приобретенный опыт, продукт для дальнейшего использования в практике):  </w:t>
      </w:r>
    </w:p>
    <w:p w:rsidR="00F251D8" w:rsidRDefault="00781760">
      <w:pPr>
        <w:numPr>
          <w:ilvl w:val="0"/>
          <w:numId w:val="1"/>
        </w:numPr>
        <w:ind w:right="0" w:hanging="360"/>
      </w:pPr>
      <w:r>
        <w:t xml:space="preserve">Умение эффективно использовать результативные методические приемы для формирования и развития всех составляющих функциональной грамотности;  </w:t>
      </w:r>
    </w:p>
    <w:p w:rsidR="00F251D8" w:rsidRDefault="00781760">
      <w:pPr>
        <w:numPr>
          <w:ilvl w:val="0"/>
          <w:numId w:val="1"/>
        </w:numPr>
        <w:ind w:right="0" w:hanging="360"/>
      </w:pPr>
      <w:r>
        <w:t xml:space="preserve">Знание алгоритма разработки модели организации работы обучающихся по всем направлениям формирования функциональной грамотности;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Умение проектировать основные механизмы организации системы работы по формированию функциональной грамотности; </w:t>
      </w:r>
    </w:p>
    <w:p w:rsidR="00F251D8" w:rsidRDefault="00781760">
      <w:pPr>
        <w:ind w:left="-5" w:right="0"/>
        <w:rPr>
          <w:b/>
        </w:rPr>
      </w:pPr>
      <w:r w:rsidRPr="0010278C">
        <w:rPr>
          <w:b/>
        </w:rPr>
        <w:t xml:space="preserve">Регистрация осуществляется посредством </w:t>
      </w:r>
      <w:r w:rsidR="009A7712" w:rsidRPr="0010278C">
        <w:rPr>
          <w:b/>
        </w:rPr>
        <w:t xml:space="preserve">информирования в </w:t>
      </w:r>
      <w:r w:rsidR="009A7712" w:rsidRPr="0010278C">
        <w:rPr>
          <w:b/>
          <w:lang w:val="en-US"/>
        </w:rPr>
        <w:t>VK</w:t>
      </w:r>
      <w:r w:rsidR="009A7712" w:rsidRPr="0010278C">
        <w:rPr>
          <w:b/>
        </w:rPr>
        <w:t xml:space="preserve"> мессенджере о количестве присутствующих педагогов от ОО</w:t>
      </w:r>
    </w:p>
    <w:p w:rsidR="00801A1E" w:rsidRDefault="00801A1E">
      <w:pPr>
        <w:ind w:left="-5" w:right="0"/>
        <w:rPr>
          <w:b/>
        </w:rPr>
      </w:pPr>
      <w:hyperlink r:id="rId5" w:history="1">
        <w:r w:rsidRPr="0011260C">
          <w:rPr>
            <w:rStyle w:val="a3"/>
            <w:b/>
          </w:rPr>
          <w:t>https://forms.yandex.ru/cloud/65fc568650569014eb7881cd/</w:t>
        </w:r>
      </w:hyperlink>
    </w:p>
    <w:p w:rsidR="00801A1E" w:rsidRPr="0010278C" w:rsidRDefault="00801A1E">
      <w:pPr>
        <w:ind w:left="-5" w:right="0"/>
        <w:rPr>
          <w:b/>
        </w:rPr>
      </w:pPr>
    </w:p>
    <w:p w:rsidR="00F251D8" w:rsidRDefault="00781760">
      <w:pPr>
        <w:spacing w:after="26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F251D8" w:rsidRDefault="00781760">
      <w:pPr>
        <w:spacing w:after="0" w:line="259" w:lineRule="auto"/>
        <w:ind w:left="718" w:right="0"/>
        <w:jc w:val="left"/>
      </w:pPr>
      <w:r>
        <w:rPr>
          <w:b/>
        </w:rPr>
        <w:t xml:space="preserve">Регламент проведения: </w:t>
      </w:r>
    </w:p>
    <w:tbl>
      <w:tblPr>
        <w:tblStyle w:val="TableGrid"/>
        <w:tblW w:w="14889" w:type="dxa"/>
        <w:tblInd w:w="113" w:type="dxa"/>
        <w:tblCellMar>
          <w:top w:w="8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491"/>
        <w:gridCol w:w="1352"/>
        <w:gridCol w:w="4849"/>
        <w:gridCol w:w="4858"/>
        <w:gridCol w:w="3339"/>
      </w:tblGrid>
      <w:tr w:rsidR="00F251D8">
        <w:trPr>
          <w:trHeight w:val="83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59" w:lineRule="auto"/>
              <w:ind w:left="19" w:right="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Время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80" w:lineRule="auto"/>
              <w:ind w:left="0" w:right="0" w:firstLine="0"/>
              <w:jc w:val="center"/>
            </w:pPr>
            <w:r>
              <w:rPr>
                <w:b/>
              </w:rPr>
              <w:t>Содержание де</w:t>
            </w:r>
            <w:r w:rsidR="009A7712">
              <w:rPr>
                <w:b/>
              </w:rPr>
              <w:t xml:space="preserve">ятельности участников </w:t>
            </w:r>
            <w:r>
              <w:rPr>
                <w:b/>
              </w:rPr>
              <w:t xml:space="preserve"> </w:t>
            </w:r>
          </w:p>
          <w:p w:rsidR="00F251D8" w:rsidRDefault="00781760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59" w:lineRule="auto"/>
              <w:ind w:left="252" w:right="301" w:firstLine="0"/>
              <w:jc w:val="center"/>
            </w:pPr>
            <w:r>
              <w:rPr>
                <w:b/>
              </w:rPr>
              <w:t>Практика дей</w:t>
            </w:r>
            <w:r w:rsidR="009A7712">
              <w:rPr>
                <w:b/>
              </w:rPr>
              <w:t>ствия, задачи для слушателей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</w:rPr>
              <w:t>Ведущий, организатор, ответственный</w:t>
            </w:r>
            <w:r>
              <w:t xml:space="preserve">  </w:t>
            </w:r>
          </w:p>
          <w:p w:rsidR="00F251D8" w:rsidRDefault="00781760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ФИО </w:t>
            </w:r>
          </w:p>
        </w:tc>
      </w:tr>
      <w:tr w:rsidR="00F251D8">
        <w:trPr>
          <w:trHeight w:val="84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59" w:lineRule="auto"/>
              <w:ind w:left="36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59" w:lineRule="auto"/>
              <w:ind w:left="0" w:right="0" w:firstLine="0"/>
              <w:jc w:val="left"/>
            </w:pPr>
            <w:r>
              <w:t>09.30-</w:t>
            </w:r>
          </w:p>
          <w:p w:rsidR="00F251D8" w:rsidRDefault="00781760">
            <w:pPr>
              <w:spacing w:after="0" w:line="259" w:lineRule="auto"/>
              <w:ind w:left="0" w:right="0" w:firstLine="0"/>
              <w:jc w:val="left"/>
            </w:pPr>
            <w:r>
              <w:t xml:space="preserve">10.00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59" w:lineRule="auto"/>
              <w:ind w:left="0" w:right="0" w:firstLine="0"/>
              <w:jc w:val="left"/>
            </w:pPr>
            <w:r>
              <w:t xml:space="preserve">Регистрация участников 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10278C">
            <w:pPr>
              <w:spacing w:after="0" w:line="259" w:lineRule="auto"/>
              <w:ind w:left="2" w:right="0" w:firstLine="0"/>
              <w:jc w:val="left"/>
            </w:pPr>
            <w:r>
              <w:t>Волонтеры МАОУ «Лицей №21»</w:t>
            </w:r>
          </w:p>
        </w:tc>
      </w:tr>
    </w:tbl>
    <w:p w:rsidR="00F251D8" w:rsidRDefault="00F251D8">
      <w:pPr>
        <w:spacing w:after="0" w:line="259" w:lineRule="auto"/>
        <w:ind w:left="-1133" w:right="15708" w:firstLine="0"/>
        <w:jc w:val="left"/>
      </w:pPr>
    </w:p>
    <w:tbl>
      <w:tblPr>
        <w:tblStyle w:val="TableGrid"/>
        <w:tblW w:w="14889" w:type="dxa"/>
        <w:tblInd w:w="113" w:type="dxa"/>
        <w:tblCellMar>
          <w:top w:w="6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491"/>
        <w:gridCol w:w="1352"/>
        <w:gridCol w:w="4849"/>
        <w:gridCol w:w="4858"/>
        <w:gridCol w:w="3339"/>
      </w:tblGrid>
      <w:tr w:rsidR="00F251D8" w:rsidTr="009A7712">
        <w:trPr>
          <w:trHeight w:val="252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59" w:lineRule="auto"/>
              <w:ind w:left="36" w:righ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59" w:lineRule="auto"/>
              <w:ind w:left="0" w:right="0" w:firstLine="0"/>
              <w:jc w:val="left"/>
            </w:pPr>
            <w:r>
              <w:t>10.00-</w:t>
            </w:r>
          </w:p>
          <w:p w:rsidR="00F251D8" w:rsidRDefault="00E6520F">
            <w:pPr>
              <w:spacing w:after="0" w:line="259" w:lineRule="auto"/>
              <w:ind w:left="0" w:right="0" w:firstLine="0"/>
              <w:jc w:val="left"/>
            </w:pPr>
            <w:r>
              <w:t>10.05</w:t>
            </w:r>
            <w:r w:rsidR="00781760">
              <w:t xml:space="preserve">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712" w:rsidRDefault="009A771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Открытие  заседания.</w:t>
            </w:r>
          </w:p>
          <w:p w:rsidR="00F251D8" w:rsidRDefault="009A771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  <w:r w:rsidR="009A7712">
              <w:t>Голубцов И.В., руководитель ММО учителей русского языка и литературы АГО</w:t>
            </w:r>
          </w:p>
        </w:tc>
      </w:tr>
      <w:tr w:rsidR="00F251D8" w:rsidTr="009A7712">
        <w:tblPrEx>
          <w:tblCellMar>
            <w:top w:w="7" w:type="dxa"/>
            <w:right w:w="85" w:type="dxa"/>
          </w:tblCellMar>
        </w:tblPrEx>
        <w:trPr>
          <w:trHeight w:val="249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E6520F">
            <w:pPr>
              <w:spacing w:after="0" w:line="259" w:lineRule="auto"/>
              <w:ind w:left="2" w:right="0" w:firstLine="0"/>
              <w:jc w:val="left"/>
            </w:pPr>
            <w:r>
              <w:t>3</w:t>
            </w:r>
            <w:r w:rsidR="00781760">
              <w:t xml:space="preserve">.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E6520F">
              <w:t>10.05-10.20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59" w:lineRule="auto"/>
              <w:ind w:left="0" w:right="30" w:firstLine="0"/>
              <w:jc w:val="left"/>
            </w:pPr>
            <w:r>
              <w:t xml:space="preserve">Развитие читательской грамотности как одно из основных условий формирования профессионально и социально компетентной личности 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E6520F">
            <w:pPr>
              <w:spacing w:after="20" w:line="259" w:lineRule="auto"/>
              <w:ind w:left="0" w:right="0" w:firstLine="0"/>
              <w:jc w:val="left"/>
            </w:pPr>
            <w:r>
              <w:t>участники</w:t>
            </w:r>
            <w:r w:rsidR="00781760">
              <w:t xml:space="preserve"> </w:t>
            </w:r>
          </w:p>
          <w:p w:rsidR="00F251D8" w:rsidRDefault="00781760">
            <w:pPr>
              <w:numPr>
                <w:ilvl w:val="0"/>
                <w:numId w:val="5"/>
              </w:numPr>
              <w:spacing w:line="265" w:lineRule="auto"/>
              <w:ind w:right="157" w:firstLine="0"/>
              <w:jc w:val="left"/>
            </w:pPr>
            <w:r>
              <w:t xml:space="preserve">знакомятся с опытом работы по применению следующих технологий формирования читательской грамотности: синквейн, написание творческих работ,  викторина и читательские дневники;  - формулируют и задают вопросы по теме выступления; </w:t>
            </w:r>
          </w:p>
          <w:p w:rsidR="00F251D8" w:rsidRDefault="00781760">
            <w:pPr>
              <w:numPr>
                <w:ilvl w:val="0"/>
                <w:numId w:val="5"/>
              </w:numPr>
              <w:spacing w:after="0" w:line="259" w:lineRule="auto"/>
              <w:ind w:right="157" w:firstLine="0"/>
              <w:jc w:val="left"/>
            </w:pPr>
            <w:r>
              <w:t xml:space="preserve">заполняют «Анкету»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Нестерова Наталья Михайловна,</w:t>
            </w:r>
            <w:r>
              <w:t xml:space="preserve"> учитель русского языка и литературы </w:t>
            </w:r>
            <w:r w:rsidR="00E6520F">
              <w:t xml:space="preserve">МАОУ «Школа №13» ГО город Ирбит </w:t>
            </w:r>
            <w:r>
              <w:t xml:space="preserve">ВКК, победитель конкурса лучших учителей РФ </w:t>
            </w:r>
            <w:r>
              <w:rPr>
                <w:b/>
              </w:rPr>
              <w:t xml:space="preserve"> </w:t>
            </w:r>
          </w:p>
        </w:tc>
      </w:tr>
    </w:tbl>
    <w:p w:rsidR="00F251D8" w:rsidRDefault="00F251D8">
      <w:pPr>
        <w:spacing w:after="0" w:line="259" w:lineRule="auto"/>
        <w:ind w:left="-1133" w:right="15708" w:firstLine="0"/>
        <w:jc w:val="left"/>
      </w:pPr>
    </w:p>
    <w:tbl>
      <w:tblPr>
        <w:tblStyle w:val="TableGrid"/>
        <w:tblW w:w="14889" w:type="dxa"/>
        <w:tblInd w:w="113" w:type="dxa"/>
        <w:tblCellMar>
          <w:top w:w="7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491"/>
        <w:gridCol w:w="1352"/>
        <w:gridCol w:w="4849"/>
        <w:gridCol w:w="4858"/>
        <w:gridCol w:w="3339"/>
      </w:tblGrid>
      <w:tr w:rsidR="00F251D8" w:rsidTr="00E6520F">
        <w:trPr>
          <w:trHeight w:val="3322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E6520F">
            <w:pPr>
              <w:spacing w:after="0" w:line="259" w:lineRule="auto"/>
              <w:ind w:left="2" w:right="0" w:firstLine="0"/>
              <w:jc w:val="left"/>
            </w:pPr>
            <w:r>
              <w:t>4.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E6520F">
            <w:pPr>
              <w:spacing w:after="0" w:line="259" w:lineRule="auto"/>
              <w:ind w:left="0" w:right="0" w:firstLine="0"/>
              <w:jc w:val="left"/>
            </w:pPr>
            <w:r>
              <w:t>10.20-10.50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E6520F">
            <w:pPr>
              <w:spacing w:after="0" w:line="259" w:lineRule="auto"/>
              <w:ind w:left="0" w:right="0" w:firstLine="0"/>
              <w:jc w:val="left"/>
            </w:pPr>
            <w:r>
              <w:t>Результативные приемы работы с текстами ОГЭ и ЕГЭ для формирования читательских способностей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F" w:rsidRDefault="00E6520F" w:rsidP="00E6520F">
            <w:pPr>
              <w:spacing w:after="0" w:line="259" w:lineRule="auto"/>
              <w:ind w:left="0" w:right="0" w:firstLine="0"/>
              <w:jc w:val="left"/>
            </w:pPr>
            <w:r>
              <w:t xml:space="preserve">участники  </w:t>
            </w:r>
          </w:p>
          <w:p w:rsidR="00F251D8" w:rsidRDefault="00E6520F" w:rsidP="00E6520F">
            <w:pPr>
              <w:numPr>
                <w:ilvl w:val="0"/>
                <w:numId w:val="12"/>
              </w:numPr>
              <w:spacing w:after="0" w:line="259" w:lineRule="auto"/>
              <w:ind w:right="0" w:firstLine="0"/>
              <w:jc w:val="left"/>
            </w:pPr>
            <w:r>
              <w:t>-</w:t>
            </w:r>
            <w:r>
              <w:tab/>
              <w:t>знакомятся с опыто</w:t>
            </w:r>
            <w:r w:rsidR="0010278C">
              <w:t xml:space="preserve">м работы по применению </w:t>
            </w:r>
            <w:r>
              <w:t xml:space="preserve"> технологий формир</w:t>
            </w:r>
            <w:r w:rsidR="0010278C">
              <w:t>ования читательской грамотности при работе с текстами ОГЭ и ЕГЭ</w:t>
            </w:r>
          </w:p>
          <w:p w:rsidR="0010278C" w:rsidRDefault="0010278C" w:rsidP="00E6520F">
            <w:pPr>
              <w:numPr>
                <w:ilvl w:val="0"/>
                <w:numId w:val="12"/>
              </w:numPr>
              <w:spacing w:after="0" w:line="259" w:lineRule="auto"/>
              <w:ind w:right="0" w:firstLine="0"/>
              <w:jc w:val="left"/>
            </w:pPr>
            <w:r>
              <w:t>Заполняют анкету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E6520F">
            <w:pPr>
              <w:spacing w:after="0" w:line="259" w:lineRule="auto"/>
              <w:ind w:left="2" w:right="0" w:firstLine="0"/>
              <w:jc w:val="left"/>
            </w:pPr>
            <w:r w:rsidRPr="00E6520F">
              <w:rPr>
                <w:b/>
              </w:rPr>
              <w:t>Нестерова Наталья Михайловна,</w:t>
            </w:r>
            <w:r w:rsidRPr="00E6520F">
              <w:t xml:space="preserve"> учитель русского языка и литературы МАОУ «Школа №13» ГО город Ирбит ВКК, победитель конкурса лучших учителей РФ </w:t>
            </w:r>
            <w:r w:rsidRPr="00E6520F">
              <w:rPr>
                <w:b/>
              </w:rPr>
              <w:t xml:space="preserve"> </w:t>
            </w:r>
          </w:p>
        </w:tc>
      </w:tr>
      <w:tr w:rsidR="00F251D8" w:rsidTr="00E6520F">
        <w:trPr>
          <w:trHeight w:val="249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E6520F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5.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E6520F">
            <w:pPr>
              <w:spacing w:after="0" w:line="259" w:lineRule="auto"/>
              <w:ind w:left="0" w:right="0" w:firstLine="0"/>
              <w:jc w:val="left"/>
            </w:pPr>
            <w:r>
              <w:t>10.50-11.00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E6520F">
            <w:pPr>
              <w:spacing w:after="0" w:line="259" w:lineRule="auto"/>
              <w:ind w:left="0" w:right="0" w:firstLine="0"/>
              <w:jc w:val="left"/>
            </w:pPr>
            <w:r>
              <w:t>Кофе-пауза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F251D8">
            <w:pPr>
              <w:numPr>
                <w:ilvl w:val="0"/>
                <w:numId w:val="13"/>
              </w:numPr>
              <w:spacing w:after="0" w:line="259" w:lineRule="auto"/>
              <w:ind w:right="0" w:firstLine="0"/>
              <w:jc w:val="left"/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F251D8">
            <w:pPr>
              <w:spacing w:after="0" w:line="259" w:lineRule="auto"/>
              <w:ind w:left="2" w:right="107" w:firstLine="0"/>
            </w:pPr>
          </w:p>
        </w:tc>
      </w:tr>
      <w:tr w:rsidR="00F251D8" w:rsidTr="00E6520F">
        <w:trPr>
          <w:trHeight w:val="249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  <w:r w:rsidR="00E6520F">
              <w:t>6.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E6520F">
              <w:t>11.00-11.40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E6520F">
            <w:pPr>
              <w:spacing w:after="0" w:line="259" w:lineRule="auto"/>
              <w:ind w:left="0" w:right="0" w:firstLine="0"/>
              <w:jc w:val="left"/>
            </w:pPr>
            <w:r>
              <w:t xml:space="preserve">Мастер – класс. </w:t>
            </w:r>
            <w:r w:rsidR="00781760">
              <w:t xml:space="preserve">Развитие креативного мышления на уроках речевой направленности 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E6520F">
            <w:pPr>
              <w:spacing w:after="18" w:line="259" w:lineRule="auto"/>
              <w:ind w:left="0" w:right="0" w:firstLine="0"/>
              <w:jc w:val="left"/>
            </w:pPr>
            <w:r>
              <w:t>участники</w:t>
            </w:r>
            <w:r w:rsidR="00781760">
              <w:t xml:space="preserve">  </w:t>
            </w:r>
          </w:p>
          <w:p w:rsidR="00F251D8" w:rsidRDefault="00781760">
            <w:pPr>
              <w:numPr>
                <w:ilvl w:val="0"/>
                <w:numId w:val="14"/>
              </w:numPr>
              <w:spacing w:after="21" w:line="259" w:lineRule="auto"/>
              <w:ind w:right="0" w:firstLine="0"/>
              <w:jc w:val="left"/>
            </w:pPr>
            <w:r>
              <w:t xml:space="preserve">участвуют в мастер-классе; </w:t>
            </w:r>
          </w:p>
          <w:p w:rsidR="00F251D8" w:rsidRDefault="00781760">
            <w:pPr>
              <w:numPr>
                <w:ilvl w:val="0"/>
                <w:numId w:val="14"/>
              </w:numPr>
              <w:spacing w:after="1" w:line="277" w:lineRule="auto"/>
              <w:ind w:right="0" w:firstLine="0"/>
              <w:jc w:val="left"/>
            </w:pPr>
            <w:r>
              <w:t xml:space="preserve">разрабатывают рабочий лист с приемами работы по развитию креативного мышления; - апробируют данные приемы в ходе работы мастер-класса; </w:t>
            </w:r>
          </w:p>
          <w:p w:rsidR="00F251D8" w:rsidRDefault="00781760">
            <w:pPr>
              <w:numPr>
                <w:ilvl w:val="0"/>
                <w:numId w:val="14"/>
              </w:numPr>
              <w:spacing w:after="0" w:line="276" w:lineRule="auto"/>
              <w:ind w:right="0" w:firstLine="0"/>
              <w:jc w:val="left"/>
            </w:pPr>
            <w:r>
              <w:t xml:space="preserve">формулируют и задают вопросы по теме мастер-класса;  </w:t>
            </w:r>
          </w:p>
          <w:p w:rsidR="00F251D8" w:rsidRDefault="00781760">
            <w:pPr>
              <w:numPr>
                <w:ilvl w:val="0"/>
                <w:numId w:val="14"/>
              </w:numPr>
              <w:spacing w:after="0" w:line="259" w:lineRule="auto"/>
              <w:ind w:right="0" w:firstLine="0"/>
              <w:jc w:val="left"/>
            </w:pPr>
            <w:r>
              <w:t xml:space="preserve">заполняют «Анкету»   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78176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Коростелева Оксана Юрьевна,</w:t>
            </w:r>
            <w:r>
              <w:t xml:space="preserve"> учитель русского языка и литературы</w:t>
            </w:r>
            <w:r w:rsidR="00E6520F" w:rsidRPr="00E6520F">
              <w:t xml:space="preserve"> МАОУ «Школа №13» ГО город Ирбит</w:t>
            </w:r>
            <w:r>
              <w:t xml:space="preserve"> ВКК, победитель конкурса лучших учителей РФ </w:t>
            </w:r>
          </w:p>
        </w:tc>
      </w:tr>
      <w:tr w:rsidR="00F251D8" w:rsidTr="00E6520F">
        <w:trPr>
          <w:trHeight w:val="83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E6520F">
            <w:pPr>
              <w:spacing w:after="0" w:line="259" w:lineRule="auto"/>
              <w:ind w:left="2" w:right="0" w:firstLine="0"/>
              <w:jc w:val="left"/>
            </w:pPr>
            <w:r>
              <w:t>7.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E6520F">
            <w:pPr>
              <w:spacing w:after="0" w:line="259" w:lineRule="auto"/>
              <w:ind w:left="0" w:right="0" w:firstLine="0"/>
              <w:jc w:val="left"/>
            </w:pPr>
            <w:r>
              <w:t>11.40-12.30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Default="00E6520F">
            <w:pPr>
              <w:spacing w:after="0" w:line="259" w:lineRule="auto"/>
              <w:ind w:left="0" w:right="0" w:firstLine="0"/>
              <w:jc w:val="left"/>
            </w:pPr>
            <w:r>
              <w:t>Рефлексия. Разное.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F" w:rsidRPr="00E6520F" w:rsidRDefault="0010278C" w:rsidP="00E6520F">
            <w:pPr>
              <w:spacing w:after="0" w:line="259" w:lineRule="auto"/>
              <w:ind w:left="0" w:right="0" w:firstLine="0"/>
              <w:jc w:val="left"/>
            </w:pPr>
            <w:r>
              <w:t xml:space="preserve">Участники </w:t>
            </w:r>
            <w:r w:rsidR="00E6520F" w:rsidRPr="00E6520F">
              <w:t xml:space="preserve">могут </w:t>
            </w:r>
          </w:p>
          <w:p w:rsidR="00E6520F" w:rsidRPr="00E6520F" w:rsidRDefault="00E6520F" w:rsidP="00E6520F">
            <w:pPr>
              <w:numPr>
                <w:ilvl w:val="0"/>
                <w:numId w:val="17"/>
              </w:numPr>
              <w:spacing w:after="0" w:line="259" w:lineRule="auto"/>
              <w:ind w:right="0"/>
              <w:jc w:val="left"/>
            </w:pPr>
            <w:r w:rsidRPr="00E6520F">
              <w:t xml:space="preserve">проанализировать систему работы МАОУ «Школа № 13» по формированию и развитию фнкциональной грамотности обучающихся; </w:t>
            </w:r>
          </w:p>
          <w:p w:rsidR="00F251D8" w:rsidRDefault="0010278C" w:rsidP="00E6520F">
            <w:pPr>
              <w:spacing w:after="0" w:line="259" w:lineRule="auto"/>
              <w:ind w:left="0" w:right="0" w:firstLine="0"/>
              <w:jc w:val="left"/>
            </w:pPr>
            <w:r>
              <w:t>осмыслить результаты участия</w:t>
            </w:r>
            <w:r w:rsidR="00E6520F" w:rsidRPr="00E6520F">
              <w:t xml:space="preserve"> (уровень удовлетворенности, соответствие ожиданиям)</w:t>
            </w:r>
          </w:p>
          <w:p w:rsidR="0010278C" w:rsidRDefault="0010278C" w:rsidP="00E6520F">
            <w:pPr>
              <w:spacing w:after="0" w:line="259" w:lineRule="auto"/>
              <w:ind w:left="0" w:right="0" w:firstLine="0"/>
              <w:jc w:val="left"/>
            </w:pPr>
            <w:r>
              <w:t>- получить информацию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D8" w:rsidRPr="00E6520F" w:rsidRDefault="00E6520F" w:rsidP="00E6520F">
            <w:pPr>
              <w:spacing w:after="0" w:line="259" w:lineRule="auto"/>
              <w:ind w:left="0" w:right="630" w:firstLine="0"/>
              <w:rPr>
                <w:b/>
              </w:rPr>
            </w:pPr>
            <w:r w:rsidRPr="00E6520F">
              <w:rPr>
                <w:b/>
              </w:rPr>
              <w:t>Голубцов И.В., руководитель ММО учителей русского языка и литературы АГО</w:t>
            </w:r>
          </w:p>
        </w:tc>
      </w:tr>
    </w:tbl>
    <w:p w:rsidR="00F251D8" w:rsidRDefault="0078176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F251D8">
      <w:pgSz w:w="16838" w:h="11906" w:orient="landscape"/>
      <w:pgMar w:top="857" w:right="1131" w:bottom="128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05BC"/>
    <w:multiLevelType w:val="hybridMultilevel"/>
    <w:tmpl w:val="6234C7C4"/>
    <w:lvl w:ilvl="0" w:tplc="4018602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7AF56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24537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68B8F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1E91C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C673F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A7C7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FA26D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B0ABB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AC106D"/>
    <w:multiLevelType w:val="hybridMultilevel"/>
    <w:tmpl w:val="C574AA52"/>
    <w:lvl w:ilvl="0" w:tplc="A1DCE91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48BEC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C06C4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8C6EC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D26A1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2A90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14E92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1A398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E61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9C158C"/>
    <w:multiLevelType w:val="hybridMultilevel"/>
    <w:tmpl w:val="A558902C"/>
    <w:lvl w:ilvl="0" w:tplc="5BCE7E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AC7C1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C09DE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C628F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36CD9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E2E82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9674A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24A9A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D289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0105EB"/>
    <w:multiLevelType w:val="hybridMultilevel"/>
    <w:tmpl w:val="72B86AC0"/>
    <w:lvl w:ilvl="0" w:tplc="9DE6020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6C656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A3E1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F64E8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E0820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4CB7E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52B17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220E8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6EC2C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A0118C"/>
    <w:multiLevelType w:val="hybridMultilevel"/>
    <w:tmpl w:val="91E8F084"/>
    <w:lvl w:ilvl="0" w:tplc="791234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70E07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F8858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28B9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6CAE4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D2D4F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EE523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00394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2294A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441619"/>
    <w:multiLevelType w:val="hybridMultilevel"/>
    <w:tmpl w:val="C5F8491C"/>
    <w:lvl w:ilvl="0" w:tplc="05D643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1AB20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C6F4A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56F6A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2FF5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52AD3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9EC89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66A88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3A76D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604318"/>
    <w:multiLevelType w:val="hybridMultilevel"/>
    <w:tmpl w:val="53322596"/>
    <w:lvl w:ilvl="0" w:tplc="5BF88E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025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1280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B05A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C8F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7E0B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C5C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209B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22C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A3126A"/>
    <w:multiLevelType w:val="hybridMultilevel"/>
    <w:tmpl w:val="57225018"/>
    <w:lvl w:ilvl="0" w:tplc="F80EF0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DE41B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08EE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6EDA7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E0E21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420C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5E700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E4D3D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C6C91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6B7795"/>
    <w:multiLevelType w:val="hybridMultilevel"/>
    <w:tmpl w:val="DDCC70AE"/>
    <w:lvl w:ilvl="0" w:tplc="2020BA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C538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187AE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E0C8B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DE72C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2D7A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6CE8C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04520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0A025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485BC4"/>
    <w:multiLevelType w:val="hybridMultilevel"/>
    <w:tmpl w:val="5A62CE5E"/>
    <w:lvl w:ilvl="0" w:tplc="638C7C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848E3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34354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BEA24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8E85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8799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2C38E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6C77F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448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D55E98"/>
    <w:multiLevelType w:val="hybridMultilevel"/>
    <w:tmpl w:val="8974C8E4"/>
    <w:lvl w:ilvl="0" w:tplc="82A6A7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427B3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505ED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80F6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76034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985DF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CA74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98531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5CA71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414B73"/>
    <w:multiLevelType w:val="hybridMultilevel"/>
    <w:tmpl w:val="85360A70"/>
    <w:lvl w:ilvl="0" w:tplc="CF384D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AABC2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300B2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4C8D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8C20C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E6FF5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B8247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AC133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C205F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53777C"/>
    <w:multiLevelType w:val="hybridMultilevel"/>
    <w:tmpl w:val="38BA8282"/>
    <w:lvl w:ilvl="0" w:tplc="261A3A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CE51E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82572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96EFE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F0D63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DE562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6C0A7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9C7DA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E234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A5013B"/>
    <w:multiLevelType w:val="hybridMultilevel"/>
    <w:tmpl w:val="E6144F6E"/>
    <w:lvl w:ilvl="0" w:tplc="B7BC22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72313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D8161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2661D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7639E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CD0F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98A94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52176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F4AE5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4837AE"/>
    <w:multiLevelType w:val="hybridMultilevel"/>
    <w:tmpl w:val="A298104E"/>
    <w:lvl w:ilvl="0" w:tplc="E4D6A4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C8C54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74CF6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52879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80D8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2C206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46C8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20845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9ADF1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FDA4157"/>
    <w:multiLevelType w:val="hybridMultilevel"/>
    <w:tmpl w:val="C6CE446C"/>
    <w:lvl w:ilvl="0" w:tplc="541C42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7237B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48BF9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C0FE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54998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485E9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A8E0A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7298F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FC76D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8A551C"/>
    <w:multiLevelType w:val="hybridMultilevel"/>
    <w:tmpl w:val="B44C7684"/>
    <w:lvl w:ilvl="0" w:tplc="2EC0C9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0EE87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6931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883EA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EEAAB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0809A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84CE2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52202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C43E8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12"/>
  </w:num>
  <w:num w:numId="8">
    <w:abstractNumId w:val="14"/>
  </w:num>
  <w:num w:numId="9">
    <w:abstractNumId w:val="9"/>
  </w:num>
  <w:num w:numId="10">
    <w:abstractNumId w:val="13"/>
  </w:num>
  <w:num w:numId="11">
    <w:abstractNumId w:val="16"/>
  </w:num>
  <w:num w:numId="12">
    <w:abstractNumId w:val="3"/>
  </w:num>
  <w:num w:numId="13">
    <w:abstractNumId w:val="7"/>
  </w:num>
  <w:num w:numId="14">
    <w:abstractNumId w:val="2"/>
  </w:num>
  <w:num w:numId="15">
    <w:abstractNumId w:val="10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1D8"/>
    <w:rsid w:val="0010278C"/>
    <w:rsid w:val="005835DB"/>
    <w:rsid w:val="00766721"/>
    <w:rsid w:val="00781760"/>
    <w:rsid w:val="00801A1E"/>
    <w:rsid w:val="008F43FD"/>
    <w:rsid w:val="009A7712"/>
    <w:rsid w:val="00AE49FA"/>
    <w:rsid w:val="00E6520F"/>
    <w:rsid w:val="00F2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CE68"/>
  <w15:docId w15:val="{720A3CA4-E355-4534-A02E-42E4A535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70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801A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cloud/65fc568650569014eb7881c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15</cp:revision>
  <dcterms:created xsi:type="dcterms:W3CDTF">2024-03-17T04:32:00Z</dcterms:created>
  <dcterms:modified xsi:type="dcterms:W3CDTF">2024-03-21T15:51:00Z</dcterms:modified>
</cp:coreProperties>
</file>