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84" w:rsidRPr="00686519" w:rsidRDefault="00A66984" w:rsidP="00A66984">
      <w:pPr>
        <w:pStyle w:val="Default"/>
      </w:pPr>
      <w:r w:rsidRPr="00686519">
        <w:rPr>
          <w:b/>
          <w:bCs/>
        </w:rPr>
        <w:t xml:space="preserve">Игры для создания рабочего настроя и объединения в малые группы. </w:t>
      </w:r>
    </w:p>
    <w:p w:rsidR="00A66984" w:rsidRPr="00686519" w:rsidRDefault="00A66984" w:rsidP="00A669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D610E" w:rsidRPr="00686519" w:rsidRDefault="00A66984" w:rsidP="00A669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6519">
        <w:rPr>
          <w:rFonts w:ascii="Times New Roman" w:hAnsi="Times New Roman" w:cs="Times New Roman"/>
          <w:b/>
          <w:bCs/>
          <w:sz w:val="24"/>
          <w:szCs w:val="24"/>
        </w:rPr>
        <w:t>а/ «Разрезная открытка»</w:t>
      </w:r>
    </w:p>
    <w:p w:rsidR="00083664" w:rsidRPr="00686519" w:rsidRDefault="00083664" w:rsidP="00083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6519">
        <w:rPr>
          <w:rFonts w:ascii="Times New Roman" w:hAnsi="Times New Roman" w:cs="Times New Roman"/>
          <w:color w:val="000000"/>
          <w:sz w:val="24"/>
          <w:szCs w:val="24"/>
        </w:rPr>
        <w:t xml:space="preserve">Каждый участник вытягивает фрагмент разрезной открытки и ищет свою команду, объединяясь с теми, кому достались фрагменты, необходимые для составления открытки ……Команды образовались. </w:t>
      </w:r>
    </w:p>
    <w:p w:rsidR="00083664" w:rsidRPr="00686519" w:rsidRDefault="00083664" w:rsidP="00083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83664" w:rsidRPr="00686519" w:rsidRDefault="00083664" w:rsidP="00083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6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б/ Выбор капитана с помощью считалки. </w:t>
      </w:r>
    </w:p>
    <w:p w:rsidR="00083664" w:rsidRPr="00686519" w:rsidRDefault="00083664" w:rsidP="00083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6519">
        <w:rPr>
          <w:rFonts w:ascii="Times New Roman" w:hAnsi="Times New Roman" w:cs="Times New Roman"/>
          <w:color w:val="000000"/>
          <w:sz w:val="24"/>
          <w:szCs w:val="24"/>
        </w:rPr>
        <w:t xml:space="preserve">А сейчас с помощью считалки в каждой команде надо выбрать капитана (с помощью считалки выбирается капитан команды.) </w:t>
      </w:r>
    </w:p>
    <w:p w:rsidR="00083664" w:rsidRPr="00686519" w:rsidRDefault="00083664" w:rsidP="00083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83664" w:rsidRPr="00686519" w:rsidRDefault="00083664" w:rsidP="000836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6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г/ Определение персонального названия команды. </w:t>
      </w:r>
    </w:p>
    <w:p w:rsidR="00083664" w:rsidRPr="00686519" w:rsidRDefault="00083664" w:rsidP="0008366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86519">
        <w:rPr>
          <w:rFonts w:ascii="Times New Roman" w:hAnsi="Times New Roman" w:cs="Times New Roman"/>
          <w:color w:val="000000"/>
          <w:sz w:val="24"/>
          <w:szCs w:val="24"/>
        </w:rPr>
        <w:t xml:space="preserve">Следующее название для </w:t>
      </w:r>
      <w:proofErr w:type="spellStart"/>
      <w:r w:rsidRPr="00686519">
        <w:rPr>
          <w:rFonts w:ascii="Times New Roman" w:hAnsi="Times New Roman" w:cs="Times New Roman"/>
          <w:color w:val="000000"/>
          <w:sz w:val="24"/>
          <w:szCs w:val="24"/>
        </w:rPr>
        <w:t>микрогрупп</w:t>
      </w:r>
      <w:proofErr w:type="spellEnd"/>
      <w:r w:rsidRPr="00686519">
        <w:rPr>
          <w:rFonts w:ascii="Times New Roman" w:hAnsi="Times New Roman" w:cs="Times New Roman"/>
          <w:color w:val="000000"/>
          <w:sz w:val="24"/>
          <w:szCs w:val="24"/>
        </w:rPr>
        <w:t xml:space="preserve"> сложить числа дней рождения (только дни, без месяцев) – получившаяся сумма и будет персональным названием команд. Капитаны пишут на подставке получившееся число.</w:t>
      </w:r>
    </w:p>
    <w:p w:rsidR="00686519" w:rsidRPr="00686519" w:rsidRDefault="00686519" w:rsidP="00686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b/>
          <w:color w:val="9966CC"/>
          <w:sz w:val="24"/>
          <w:szCs w:val="24"/>
          <w:lang w:eastAsia="ru-RU"/>
        </w:rPr>
        <w:t>Деление на команды, или Объединение в малые группы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r w:rsidRPr="00686519">
        <w:rPr>
          <w:b/>
          <w:color w:val="9966CC"/>
        </w:rPr>
        <w:t>I. Жеребьёвки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hyperlink r:id="rId4" w:anchor="metka" w:history="1">
        <w:r w:rsidRPr="00686519">
          <w:rPr>
            <w:rStyle w:val="a6"/>
            <w:b/>
            <w:color w:val="0089CE"/>
          </w:rPr>
          <w:t>Метка</w:t>
        </w:r>
      </w:hyperlink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hyperlink r:id="rId5" w:anchor="na_palke" w:history="1">
        <w:r w:rsidRPr="00686519">
          <w:rPr>
            <w:rStyle w:val="a6"/>
            <w:b/>
            <w:color w:val="0089CE"/>
          </w:rPr>
          <w:t>Мериться на палке</w:t>
        </w:r>
      </w:hyperlink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hyperlink r:id="rId6" w:anchor="polukrug" w:history="1">
        <w:r w:rsidRPr="00686519">
          <w:rPr>
            <w:rStyle w:val="a6"/>
            <w:b/>
            <w:color w:val="0089CE"/>
          </w:rPr>
          <w:t>Полукруг по алфавиту (имён, фамилий или номеров: домов, квартир и т.д.)</w:t>
        </w:r>
      </w:hyperlink>
      <w:bookmarkStart w:id="0" w:name="metka"/>
      <w:bookmarkEnd w:id="0"/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rStyle w:val="a4"/>
          <w:color w:val="9966CC"/>
        </w:rPr>
        <w:t>Метка.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На каждого играющего готовят по одинаковой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метке</w:t>
      </w:r>
      <w:r w:rsidRPr="00686519">
        <w:rPr>
          <w:color w:val="2C2222"/>
        </w:rPr>
        <w:t>: палочке, спичке, травинке. Одну из них делают короче других. Потом все с одной стороны зажимаются в кулак, выравнивая наружные концы. И по очереди тянут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жребий</w:t>
      </w:r>
      <w:r w:rsidRPr="00686519">
        <w:rPr>
          <w:color w:val="2C2222"/>
        </w:rPr>
        <w:t>. Кто вытянет коротышку, тот и водит.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2C2222"/>
        </w:rPr>
        <w:t>Спички и палочки можно заменить бумажками (карточками). Тогда на одной ставят крестик и, свернув, перемешивают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b/>
          <w:bCs/>
          <w:color w:val="2C2222"/>
        </w:rPr>
        <w:t>в шапке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(или кармане). Водит тот, кто вытянет</w:t>
      </w:r>
      <w:r w:rsidRPr="00686519">
        <w:rPr>
          <w:rStyle w:val="apple-converted-space"/>
          <w:color w:val="2C2222"/>
        </w:rPr>
        <w:t> </w:t>
      </w:r>
      <w:proofErr w:type="spellStart"/>
      <w:r w:rsidRPr="00686519">
        <w:rPr>
          <w:rStyle w:val="a5"/>
          <w:color w:val="2C2222"/>
        </w:rPr>
        <w:t>отметинку</w:t>
      </w:r>
      <w:proofErr w:type="spellEnd"/>
      <w:r w:rsidRPr="00686519">
        <w:rPr>
          <w:color w:val="2C2222"/>
        </w:rPr>
        <w:t>.</w:t>
      </w:r>
      <w:bookmarkStart w:id="1" w:name="na_palke"/>
      <w:bookmarkEnd w:id="1"/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9966CC"/>
          <w:shd w:val="clear" w:color="auto" w:fill="FFFFFF"/>
        </w:rPr>
        <w:t>Мериться на палке.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 xml:space="preserve">Способ этот удобен, когда выбирать ведущего приходится из немногих кандидатов. Например, среди </w:t>
      </w:r>
      <w:r w:rsidRPr="00686519">
        <w:rPr>
          <w:rStyle w:val="a5"/>
          <w:color w:val="2C2222"/>
        </w:rPr>
        <w:t>посыльных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от каждой команды (или ряда) или среди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капитанов</w:t>
      </w:r>
      <w:r w:rsidRPr="00686519">
        <w:rPr>
          <w:color w:val="2C2222"/>
        </w:rPr>
        <w:t>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Берется палка (от метра и более). Один из играющих хватается правой рукой за нижний конец палки. Впритык к нему правыми руками за палку хватается второй, третий и т.д. Когда все участники жеребьевки вцепились в палку, первый переносит свою правую руку вверх, хватаясь выше руки последнего. За ним перехватывают руки все остальные. И так до тех пор, пока чья-то рука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не захватит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верхний конец палки. Ему и выпадает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жребий</w:t>
      </w:r>
      <w:r w:rsidRPr="00686519">
        <w:rPr>
          <w:color w:val="2C2222"/>
        </w:rPr>
        <w:t>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Иногда последнему участнику остается столь маленькая верхуш</w:t>
      </w:r>
      <w:r w:rsidRPr="00686519">
        <w:rPr>
          <w:color w:val="2C2222"/>
        </w:rPr>
        <w:softHyphen/>
        <w:t>ка палки, что возникают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споры</w:t>
      </w:r>
      <w:r w:rsidRPr="00686519">
        <w:rPr>
          <w:color w:val="2C2222"/>
        </w:rPr>
        <w:t>, кому достанется жребий — ему или предыдущему. На этот случай существует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b/>
          <w:bCs/>
          <w:color w:val="2C2222"/>
        </w:rPr>
        <w:t>игровое правило</w:t>
      </w:r>
      <w:r w:rsidRPr="00686519">
        <w:rPr>
          <w:color w:val="2C2222"/>
        </w:rPr>
        <w:t>: последний игрок захватывает частью ладони оставшийся кончик палки и обводит ею вокруг своей головы и плеч. Если это ему удается, то жребий остается за ним. Если нет, то за предыдущим.</w:t>
      </w:r>
      <w:bookmarkStart w:id="2" w:name="polukrug"/>
      <w:bookmarkEnd w:id="2"/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8E6AB1"/>
        </w:rPr>
        <w:t>Полукруг по алфавиту</w:t>
      </w:r>
      <w:r w:rsidRPr="00686519">
        <w:rPr>
          <w:rStyle w:val="apple-converted-space"/>
          <w:color w:val="8E6AB1"/>
        </w:rPr>
        <w:t> </w:t>
      </w:r>
      <w:r w:rsidRPr="00686519">
        <w:rPr>
          <w:color w:val="8E6AB1"/>
        </w:rPr>
        <w:t>(имён, фамилий или номеров: домов, квартир и т.д.).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За отведённое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b/>
          <w:bCs/>
          <w:color w:val="2C2222"/>
        </w:rPr>
        <w:t>время</w:t>
      </w:r>
      <w:r w:rsidRPr="00686519">
        <w:rPr>
          <w:rStyle w:val="apple-converted-space"/>
          <w:i/>
          <w:iCs/>
          <w:color w:val="2C2222"/>
        </w:rPr>
        <w:t> </w:t>
      </w:r>
      <w:r w:rsidRPr="00686519">
        <w:rPr>
          <w:color w:val="2C2222"/>
        </w:rPr>
        <w:t>(например, под громкий размеренный счёт ведущего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 xml:space="preserve">до </w:t>
      </w:r>
      <w:r w:rsidRPr="00686519">
        <w:rPr>
          <w:color w:val="2C2222"/>
        </w:rPr>
        <w:lastRenderedPageBreak/>
        <w:t>ПЯТНАДЦАТИ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[с загибанием пальцев – для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«наглядности»</w:t>
      </w:r>
      <w:proofErr w:type="gramStart"/>
      <w:r w:rsidRPr="00686519">
        <w:rPr>
          <w:color w:val="2C2222"/>
        </w:rPr>
        <w:t>] )</w:t>
      </w:r>
      <w:proofErr w:type="gramEnd"/>
      <w:r w:rsidRPr="00686519">
        <w:rPr>
          <w:color w:val="2C2222"/>
        </w:rPr>
        <w:t xml:space="preserve"> ученики, выйдя к доске, строятся в полукруг по определённому «игровому правилу», который может меняться каждый </w:t>
      </w:r>
      <w:r w:rsidRPr="00686519">
        <w:rPr>
          <w:rStyle w:val="a5"/>
          <w:color w:val="2C2222"/>
        </w:rPr>
        <w:t>кон</w:t>
      </w:r>
      <w:r w:rsidRPr="00686519">
        <w:rPr>
          <w:color w:val="2C2222"/>
        </w:rPr>
        <w:t>. Если сначала по алфавиту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имён</w:t>
      </w:r>
      <w:r w:rsidRPr="00686519">
        <w:rPr>
          <w:color w:val="2C2222"/>
        </w:rPr>
        <w:t>, то потом по алфавиту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третьей буквы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в фамилии. Или по алфавиту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названия улицы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проживания. Если по номерам</w:t>
      </w:r>
      <w:proofErr w:type="gramStart"/>
      <w:r w:rsidRPr="00686519">
        <w:rPr>
          <w:color w:val="2C2222"/>
        </w:rPr>
        <w:t>:</w:t>
      </w:r>
      <w:proofErr w:type="gramEnd"/>
      <w:r w:rsidRPr="00686519">
        <w:rPr>
          <w:color w:val="2C2222"/>
        </w:rPr>
        <w:t xml:space="preserve"> то или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домов</w:t>
      </w:r>
      <w:r w:rsidRPr="00686519">
        <w:rPr>
          <w:color w:val="2C2222"/>
        </w:rPr>
        <w:t>, или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этажей</w:t>
      </w:r>
      <w:r w:rsidRPr="00686519">
        <w:rPr>
          <w:color w:val="2C2222"/>
        </w:rPr>
        <w:t>, или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мобильников</w:t>
      </w:r>
      <w:r w:rsidRPr="00686519">
        <w:rPr>
          <w:color w:val="2C2222"/>
        </w:rPr>
        <w:t>. И так далее.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Если счёт закончился, а полукруг ещё не выстроен, то ведущий объявляет ПРОИГРЫШ учеников. И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мобилизовано</w:t>
      </w:r>
      <w:r w:rsidRPr="00686519">
        <w:rPr>
          <w:rStyle w:val="apple-converted-space"/>
          <w:i/>
          <w:iCs/>
          <w:color w:val="2C2222"/>
        </w:rPr>
        <w:t> </w:t>
      </w:r>
      <w:r w:rsidRPr="00686519">
        <w:rPr>
          <w:color w:val="2C2222"/>
        </w:rPr>
        <w:t>(без проволочек, быстро и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подтянуто</w:t>
      </w:r>
      <w:r w:rsidRPr="00686519">
        <w:rPr>
          <w:color w:val="2C2222"/>
        </w:rPr>
        <w:t>) назначает новый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игровой принцип построения</w:t>
      </w:r>
      <w:r w:rsidRPr="00686519">
        <w:rPr>
          <w:color w:val="2C2222"/>
        </w:rPr>
        <w:t>, тут же приступая к СЧЁТУ громким, упругим голосом.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Если ученики успевают построиться вовремя, то по усмотрению ведущего можно организовать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b/>
          <w:bCs/>
          <w:color w:val="2C2222"/>
        </w:rPr>
        <w:t>проверку</w:t>
      </w:r>
      <w:r w:rsidRPr="00686519">
        <w:rPr>
          <w:rStyle w:val="apple-converted-space"/>
          <w:i/>
          <w:iCs/>
          <w:color w:val="2C2222"/>
        </w:rPr>
        <w:t> </w:t>
      </w:r>
      <w:r w:rsidRPr="00686519">
        <w:rPr>
          <w:color w:val="2C2222"/>
        </w:rPr>
        <w:t>построения (её проводят сами ученики: стоящий последним выбирает себе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из полукруга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«помощника», и они вдвоём проводят проверку построения).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Когда построение полукруга пошло детям на пользу (то есть они все мобилизовались, подтянулись и готовы работать), ведущий даёт сигнал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b/>
          <w:bCs/>
          <w:color w:val="2C2222"/>
        </w:rPr>
        <w:t>рассчитаться</w:t>
      </w:r>
      <w:r w:rsidRPr="00686519">
        <w:rPr>
          <w:rStyle w:val="apple-converted-space"/>
          <w:i/>
          <w:iCs/>
          <w:color w:val="2C2222"/>
        </w:rPr>
        <w:t> </w:t>
      </w:r>
      <w:r w:rsidRPr="00686519">
        <w:rPr>
          <w:color w:val="2C2222"/>
        </w:rPr>
        <w:t>на первый—четвёртый. Потом сообщается, что все первые номера – одна команда, вторые – другая и т.д. Или после расчёта на первый-четвёртый, каждая четвёрка объявляется рабочей группой (командой, бригадой).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proofErr w:type="gramStart"/>
      <w:r w:rsidRPr="00686519">
        <w:rPr>
          <w:color w:val="2C2222"/>
        </w:rPr>
        <w:t>В</w:t>
      </w:r>
      <w:proofErr w:type="gramEnd"/>
      <w:r w:rsidRPr="00686519">
        <w:rPr>
          <w:color w:val="2C2222"/>
        </w:rPr>
        <w:t xml:space="preserve"> зависимости от заключительного расчёта в полукруге, построенного по тому или иному игровому правилу, ученики будут объединяться в команды с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численностью,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нужной для последующей работы. Но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состав</w:t>
      </w:r>
      <w:r w:rsidRPr="00686519">
        <w:rPr>
          <w:rStyle w:val="apple-converted-space"/>
          <w:i/>
          <w:iCs/>
          <w:color w:val="2C2222"/>
        </w:rPr>
        <w:t> </w:t>
      </w:r>
      <w:r w:rsidRPr="00686519">
        <w:rPr>
          <w:color w:val="2C2222"/>
        </w:rPr>
        <w:t>этих команд будет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открыто случайным</w:t>
      </w:r>
      <w:r w:rsidRPr="00686519">
        <w:rPr>
          <w:rStyle w:val="apple-converted-space"/>
          <w:i/>
          <w:iCs/>
          <w:color w:val="2C2222"/>
        </w:rPr>
        <w:t> </w:t>
      </w:r>
      <w:r w:rsidRPr="00686519">
        <w:rPr>
          <w:color w:val="2C2222"/>
        </w:rPr>
        <w:t>(и для учеников, и для учителя), что весьма важно для формирования атмосферы</w:t>
      </w:r>
      <w:r w:rsidRPr="00686519">
        <w:rPr>
          <w:rStyle w:val="apple-converted-space"/>
          <w:color w:val="2C2222"/>
        </w:rPr>
        <w:t> </w:t>
      </w:r>
      <w:proofErr w:type="spellStart"/>
      <w:r w:rsidRPr="00686519">
        <w:rPr>
          <w:rStyle w:val="a5"/>
          <w:b/>
          <w:bCs/>
          <w:color w:val="2C2222"/>
        </w:rPr>
        <w:t>игро</w:t>
      </w:r>
      <w:proofErr w:type="spellEnd"/>
      <w:r w:rsidRPr="00686519">
        <w:rPr>
          <w:rStyle w:val="a5"/>
          <w:b/>
          <w:bCs/>
          <w:color w:val="2C2222"/>
        </w:rPr>
        <w:t>/деловой инициативности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 xml:space="preserve">у всех участников </w:t>
      </w:r>
      <w:r w:rsidRPr="00686519">
        <w:rPr>
          <w:rStyle w:val="a5"/>
          <w:color w:val="2C2222"/>
        </w:rPr>
        <w:t>событийного ряда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«режиссуры урока».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9966CC"/>
          <w:sz w:val="24"/>
          <w:szCs w:val="24"/>
          <w:lang w:eastAsia="ru-RU"/>
        </w:rPr>
        <w:t xml:space="preserve"> По считалочке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Выполнение многих игровых приемов обучения рассчитано на выбор то ведущего, то капитана, то судьи (или судей). Учителю проще и быстрее назначать их по своему усмотрению. Но это частенько ведет к появлению на уроке каких-то </w:t>
      </w:r>
      <w:proofErr w:type="spellStart"/>
      <w:r w:rsidRPr="00686519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оспариваний</w:t>
      </w:r>
      <w:proofErr w:type="spellEnd"/>
      <w:r w:rsidRPr="00686519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, недовольств, отказов работать. Помочь ученикам освободиться от подобных реакций — задача учителя. И эту задачу он может с успехом выполнить, используя мудрость народной педагогики, содержащуюся в детских жеребьевках, гадалках, считалках.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Итак, все становятся в тесный кружок. Кто-то один (вызвавшийся добровольно) неторопливо произносит считалку, указывая пальцем по кругу, начиная с себя, и далее «по солнцу» (старинное правило многих народных игр и обрядов: если в любой час дня обернуться к солнцу, то начало его пути — восток — будет где-то слева, а конец — запад — справа. Отсюда и счет, и многие обрядовые движения, такие, как хороводы, ведутся слева направо).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Те, на кого приходится последнее ударение в считалке, считаются вышедшими (освобожденными от жребия) или зачисленными в ту или иную команду (по договоренности). Они покидают круг и ждут в сторонке.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Оставшийся последним обычно — водит (вариант: водит тот, кто первым вышел из круга).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b/>
          <w:bCs/>
          <w:color w:val="9966CC"/>
          <w:sz w:val="24"/>
          <w:szCs w:val="24"/>
          <w:lang w:eastAsia="ru-RU"/>
        </w:rPr>
        <w:t>На кул</w:t>
      </w:r>
      <w:r w:rsidRPr="00686519">
        <w:rPr>
          <w:rFonts w:ascii="Times New Roman" w:eastAsia="Times New Roman" w:hAnsi="Times New Roman" w:cs="Times New Roman"/>
          <w:b/>
          <w:bCs/>
          <w:i/>
          <w:iCs/>
          <w:color w:val="9966CC"/>
          <w:sz w:val="24"/>
          <w:szCs w:val="24"/>
          <w:lang w:eastAsia="ru-RU"/>
        </w:rPr>
        <w:t>а</w:t>
      </w:r>
      <w:r w:rsidRPr="00686519">
        <w:rPr>
          <w:rFonts w:ascii="Times New Roman" w:eastAsia="Times New Roman" w:hAnsi="Times New Roman" w:cs="Times New Roman"/>
          <w:b/>
          <w:bCs/>
          <w:color w:val="9966CC"/>
          <w:sz w:val="24"/>
          <w:szCs w:val="24"/>
          <w:lang w:eastAsia="ru-RU"/>
        </w:rPr>
        <w:t>чках.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 Все вместе со считающим выставляют вперед сжатые кулаки. Считающий на первом ударном слоге считалочки легонько ударяет сверху левым своим кулаком по правому. На втором ударении — наоборот. На третьем — своим правым кулаком по пра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вому кулаку соседа, потом по его левому кулачку. По кругу он дотрагивается до каждого выставленного кулака.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lastRenderedPageBreak/>
        <w:t xml:space="preserve">Шла кукушка мимо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сети,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А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 за нею малы дети,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Все кричали «куку — мак!»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Отжимай один кулак.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На чьем кулачке считалочка кончится, тот его разжимает и опус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кает руку. Расчет повторяется. Так постепенно кулачки опускаются. Кто опустит оба — выходит (или водит).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ru-RU"/>
        </w:rPr>
        <w:t>Примеры детских фольклорных считалок</w:t>
      </w:r>
      <w:r w:rsidRPr="00686519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: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Стакан, лимон — Выйди вон!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Ниточка, иголочка, </w:t>
      </w:r>
      <w:proofErr w:type="spell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ти-ти</w:t>
      </w:r>
      <w:proofErr w:type="spell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 —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Улети!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Вышел месяц из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тумана,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Вынул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 ножик из кармана: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Буду резать, буду бить —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Все равно тебе водить!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По дороге на Кавказ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Едет старый тарантас.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 xml:space="preserve">В тарантасе сидит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котик,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У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 него болит животик!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Ехал барин в тарантасе.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Таракана раздавил —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И за это приключенье 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Три с полтиной заплатил!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Специалисты по детскому фольклору среди считалочек особо вы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деляют считалочки «с выбором». Наиболее известна из них следую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щая: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На золотом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Крыльце сидели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 xml:space="preserve">Царь,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царевич,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Король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, королевич,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Сапожник, портной.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Кто ты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Будешь такой?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Тот, на кого пришлось последнее слово, не выходит сразу из круга, а называет одного из перечисленных. Предположим, он про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изнес слово королевич. Тогда считалочку начинают снова, но уже с того, кто выбирал. Теперь концом расчета будет слово королевич. На кого оно придется, тот выходит.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Таким образом, в считалочках «с выбором» для того, чтобы вышел один игрок, приходится рассчиты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ваться дважды. Первый раз полностью, второй — до того слова, ко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торое было выбрано. Подобные считалочки хорошо тренируют спо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softHyphen/>
        <w:t>собность осмысленно воспринимать тексты со слуха.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lastRenderedPageBreak/>
        <w:t xml:space="preserve">Ехал мужик по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дороге,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Сломал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 колесо на пороге,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Сколько ему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Надо гвоздей,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Говори поскорей,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Не задерживай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Добрых и честных людей!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Дора, дора,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помидора,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Мы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 в саду поймали вора.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Стали думать и гадать,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Как бы вора наказать?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Мы связали руки, ноги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И пустили по дороге.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Вор шел, шел, шел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И корзиночку нашел.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В этой маленькой корзинке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Есть помада и духи,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Ленты, кружева, ботинки, Что угодно для души.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Раз, два, три, четыре,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пять,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Шесть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, семь, восемь, девять, десять.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Выплывает белый месяц,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А за месяцем луна,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Мальчик девочке слуга.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Ты, слуга, подай карету,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А я сяду и поеду.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Я поеду в Ленинград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Покупать себе наряд.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Красный, синий, голубой,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br/>
        <w:t>Выбирай себе любой.</w:t>
      </w: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r w:rsidRPr="00686519">
        <w:rPr>
          <w:b/>
          <w:color w:val="9966CC"/>
        </w:rPr>
        <w:t xml:space="preserve"> Разрезанная открытка</w:t>
      </w:r>
      <w:r w:rsidRPr="00686519">
        <w:rPr>
          <w:b/>
          <w:color w:val="FFFFFF"/>
        </w:rPr>
        <w:t>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r w:rsidRPr="00686519">
        <w:rPr>
          <w:color w:val="FFFFFF"/>
        </w:rPr>
        <w:t>_</w:t>
      </w:r>
      <w:r w:rsidRPr="00686519">
        <w:rPr>
          <w:color w:val="2C2222"/>
        </w:rPr>
        <w:t>Берутся четыре-пять почтовых открыток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(одинаковых или разных; лучше —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b/>
          <w:bCs/>
          <w:color w:val="2C2222"/>
        </w:rPr>
        <w:t>большого</w:t>
      </w:r>
      <w:r w:rsidRPr="00686519">
        <w:rPr>
          <w:rStyle w:val="apple-converted-space"/>
          <w:i/>
          <w:iCs/>
          <w:color w:val="2C2222"/>
        </w:rPr>
        <w:t> </w:t>
      </w:r>
      <w:r w:rsidRPr="00686519">
        <w:rPr>
          <w:color w:val="2C2222"/>
        </w:rPr>
        <w:t>формата). Каждая из них разрезается на шесть (четыре, пять) частей. Все части перемешиваются.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Каждый из учеников вытягивает по фрагменту и ищет свою команду, объединяясь с теми, кому достались фрагменты, необходи</w:t>
      </w:r>
      <w:r w:rsidRPr="00686519">
        <w:rPr>
          <w:color w:val="2C2222"/>
        </w:rPr>
        <w:softHyphen/>
        <w:t>мые для составления целой картинки.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Собрав открытку, компания выбирает себе командное место. Если нужно — оборудует его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(сдвигает или раздвигает столы и стулья; готовит необходимые для задания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«инструменты» — книги, тетради, ручки, таблицы, учебные пособия, ватман и т. п.).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Перед сдачей собранной открытки команда договаривается о своем названии и посыльный выводит его на доске. После того как все ком</w:t>
      </w:r>
      <w:r w:rsidRPr="00686519">
        <w:rPr>
          <w:color w:val="2C2222"/>
        </w:rPr>
        <w:softHyphen/>
        <w:t>пании напишут мелом свои командные названия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(вариант: изобразят эмблемы), учитель может приступать к рассказу о том, что командам предстоит выполнить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(найти, вспомнить, сочинить, сделать).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 xml:space="preserve">Инструкцию о предстоящей работе полезнее давать через </w:t>
      </w:r>
      <w:r w:rsidRPr="00686519">
        <w:rPr>
          <w:rStyle w:val="a5"/>
          <w:b/>
          <w:bCs/>
          <w:color w:val="2C2222"/>
        </w:rPr>
        <w:t>сменных посыльных</w:t>
      </w:r>
      <w:r w:rsidRPr="00686519">
        <w:rPr>
          <w:color w:val="2C2222"/>
        </w:rPr>
        <w:t>, которых каждая команда высылает к учительскому столу.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r w:rsidRPr="00686519">
        <w:rPr>
          <w:color w:val="FFFFFF"/>
        </w:rPr>
        <w:lastRenderedPageBreak/>
        <w:t>___</w:t>
      </w:r>
      <w:r w:rsidRPr="00686519">
        <w:rPr>
          <w:rStyle w:val="apple-converted-space"/>
          <w:color w:val="8055AB"/>
        </w:rPr>
        <w:t> </w:t>
      </w:r>
      <w:proofErr w:type="gramStart"/>
      <w:r w:rsidRPr="00686519">
        <w:rPr>
          <w:b/>
          <w:color w:val="8055AB"/>
        </w:rPr>
        <w:t>В</w:t>
      </w:r>
      <w:proofErr w:type="gramEnd"/>
      <w:r w:rsidRPr="00686519">
        <w:rPr>
          <w:b/>
          <w:color w:val="8055AB"/>
        </w:rPr>
        <w:t xml:space="preserve"> заплатки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</w:t>
      </w:r>
      <w:r w:rsidRPr="00686519">
        <w:rPr>
          <w:color w:val="000000"/>
        </w:rPr>
        <w:t>Все ученики парами расходятся по классу. Потом каждая пара предлагает ведущему выбор: солнце-дождик, поезд-самолет, капуста-лук и т. п. Причем эти слова нужно не только ска</w:t>
      </w:r>
      <w:r w:rsidRPr="00686519">
        <w:rPr>
          <w:color w:val="000000"/>
        </w:rPr>
        <w:softHyphen/>
        <w:t>зать, но и сыграть. Ведущий, отгадывая сыгранное слово, забирает одного из пары в команду № 1, другого в команду № 2. И так, пока вся группа не будет разделена, причем партнеры имеют возможность хорошо запомнить друг друга.</w:t>
      </w:r>
      <w:r w:rsidRPr="00686519">
        <w:rPr>
          <w:rStyle w:val="apple-converted-space"/>
          <w:color w:val="000000"/>
        </w:rPr>
        <w:t> </w:t>
      </w:r>
      <w:r w:rsidRPr="00686519">
        <w:rPr>
          <w:color w:val="000000"/>
        </w:rPr>
        <w:t>На уроках в начальной школе можно договориться о том, чтобы загадывать только одушевленное или неодушевленное существитель</w:t>
      </w:r>
      <w:r w:rsidRPr="00686519">
        <w:rPr>
          <w:color w:val="000000"/>
        </w:rPr>
        <w:softHyphen/>
        <w:t>ное или если один загадывает одушевленное существительное, то другой — обязательно неодушевленное. Вариантов может быть очень много: и прилагательные, и цветы, и события, и писатели и т. п.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</w:t>
      </w:r>
      <w:r w:rsidRPr="00686519">
        <w:rPr>
          <w:color w:val="000000"/>
        </w:rPr>
        <w:t>Подобный способ деления дает возможность каждому что-то сыграть без боязни, так как это игровое перевоплощение нужно не само по себе (что некоторым детям может казаться страшным), а всего лишь как вспомогательное задание для объединения в команды.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b/>
          <w:color w:val="2C2222"/>
        </w:rPr>
      </w:pPr>
      <w:r w:rsidRPr="00686519">
        <w:rPr>
          <w:color w:val="FFFFFF"/>
        </w:rPr>
        <w:t>.</w:t>
      </w:r>
      <w:r w:rsidRPr="00686519">
        <w:rPr>
          <w:color w:val="9966CC"/>
        </w:rPr>
        <w:t xml:space="preserve"> </w:t>
      </w:r>
      <w:r w:rsidRPr="00686519">
        <w:rPr>
          <w:b/>
          <w:color w:val="9966CC"/>
        </w:rPr>
        <w:t>Колечки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Весь класс выходит к доске. Условие: сколько раз ведущий (который становится в сторонке, чтобы его все видели) хлопнет в ладоши, по столько человек, взявшись за руки и дружно произнеся: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«Мы готовы!», — ученики образуют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«тесное» колечко. Например, после трех хлопков, все разбиваются в колечки по тройкам — кто быстрее!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После первого разбиения на колечки ведущий напоминает обязательное условие: в каждом новом колечке сосед справа и слева должен быть другим. Это приводит к большей суете. Но именно она и нужна, чтобы как следует перемешать весь класс.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После серии хлопков: то четыре, то восемь, то два раза по три или по два хлопка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(в достаточно быстром темпе!) — ведущий хлопает так, чтобы число учеников в колечках соответствовало бы групповой работе, намеченной им для урока.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</w:t>
      </w:r>
      <w:proofErr w:type="gramStart"/>
      <w:r w:rsidRPr="00686519">
        <w:rPr>
          <w:color w:val="FFFFFF"/>
        </w:rPr>
        <w:t>_</w:t>
      </w:r>
      <w:bookmarkStart w:id="3" w:name="_GoBack"/>
      <w:bookmarkEnd w:id="3"/>
      <w:r w:rsidRPr="00686519">
        <w:rPr>
          <w:color w:val="2C2222"/>
        </w:rPr>
        <w:t>Например</w:t>
      </w:r>
      <w:proofErr w:type="gramEnd"/>
      <w:r w:rsidRPr="00686519">
        <w:rPr>
          <w:color w:val="2C2222"/>
        </w:rPr>
        <w:t>, объединив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во время</w:t>
      </w:r>
      <w:r w:rsidRPr="00686519">
        <w:rPr>
          <w:rStyle w:val="apple-converted-space"/>
          <w:color w:val="2C2222"/>
        </w:rPr>
        <w:t> </w:t>
      </w:r>
      <w:r w:rsidRPr="00686519">
        <w:rPr>
          <w:rStyle w:val="a5"/>
          <w:color w:val="2C2222"/>
        </w:rPr>
        <w:t>пятого кона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игрового задания весь класс в колечки-</w:t>
      </w:r>
      <w:r w:rsidRPr="00686519">
        <w:rPr>
          <w:rStyle w:val="a5"/>
          <w:color w:val="2C2222"/>
        </w:rPr>
        <w:t>шестерки</w:t>
      </w:r>
      <w:r w:rsidRPr="00686519">
        <w:rPr>
          <w:color w:val="2C2222"/>
        </w:rPr>
        <w:t>, учитель объявляет: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«СТОП! Каждое колечко — рабочая группа.  Приготовьте себе общее рабочее место (можно сдвигать парты и стулья) и займите его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(с тетрадями и ручками). Договоритесь о названии, и пусть посыльный от вашей команды напишет его на доске».</w:t>
      </w:r>
    </w:p>
    <w:p w:rsidR="00686519" w:rsidRPr="00686519" w:rsidRDefault="00686519" w:rsidP="00686519">
      <w:pPr>
        <w:pStyle w:val="a3"/>
        <w:shd w:val="clear" w:color="auto" w:fill="FFFFFF"/>
        <w:spacing w:before="240" w:beforeAutospacing="0" w:after="240" w:afterAutospacing="0"/>
        <w:jc w:val="both"/>
        <w:rPr>
          <w:color w:val="2C2222"/>
        </w:rPr>
      </w:pPr>
      <w:r w:rsidRPr="00686519">
        <w:rPr>
          <w:color w:val="FFFFFF"/>
        </w:rPr>
        <w:t>____</w:t>
      </w:r>
      <w:r w:rsidRPr="00686519">
        <w:rPr>
          <w:color w:val="2C2222"/>
        </w:rPr>
        <w:t>Это способ объединения в рабочие команды занимает очень мало времени и позволяет ученикам встряхнуться-размяться и</w:t>
      </w:r>
      <w:r w:rsidRPr="00686519">
        <w:rPr>
          <w:rStyle w:val="apple-converted-space"/>
          <w:color w:val="2C2222"/>
        </w:rPr>
        <w:t> </w:t>
      </w:r>
      <w:r w:rsidRPr="00686519">
        <w:rPr>
          <w:color w:val="2C2222"/>
        </w:rPr>
        <w:t>(или) обновить свой деловой настрой к восприятию созвучий со сверстниками.</w:t>
      </w:r>
    </w:p>
    <w:p w:rsidR="00686519" w:rsidRPr="00686519" w:rsidRDefault="00686519" w:rsidP="00686519">
      <w:pPr>
        <w:shd w:val="clear" w:color="auto" w:fill="FFFFFF"/>
        <w:spacing w:before="72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C2222"/>
          <w:kern w:val="36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b/>
          <w:bCs/>
          <w:color w:val="9966CC"/>
          <w:kern w:val="36"/>
          <w:sz w:val="24"/>
          <w:szCs w:val="24"/>
          <w:lang w:eastAsia="ru-RU"/>
        </w:rPr>
        <w:t>Разведчики (связаться глазами с партнером)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Каждый ребенок связывается глазами с кем-то в классе. При 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этом  нельзя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 пользоваться ни жестами, ни словами — только ловить взгляд так, чтобы связаться «глаза в глаза».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Тогда возникают пары партнеров, которым затем можно</w:t>
      </w:r>
      <w:r w:rsidRPr="00686519">
        <w:rPr>
          <w:rFonts w:ascii="Times New Roman" w:eastAsia="Times New Roman" w:hAnsi="Times New Roman" w:cs="Times New Roman"/>
          <w:i/>
          <w:iCs/>
          <w:color w:val="2C2222"/>
          <w:sz w:val="24"/>
          <w:szCs w:val="24"/>
          <w:lang w:eastAsia="ru-RU"/>
        </w:rPr>
        <w:t> 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дать любое дополнительное задание — поменяться местами, задать друг другу вопрос, одному встать, другому сесть и т.д.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proofErr w:type="gramStart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В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 любой групповой работе важно уметь внимательно и спокойно общаться друг с другом. Важно и самому удерживать внимание на партнере, и замечать его внимание к себе. В начале выполнения этого задания тренируется умение быстро связаться 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lastRenderedPageBreak/>
        <w:t>взглядами (смотреть друг на друга). Стоящие в круге перед классом и сидящие за партами связываются глазами и меняются местами (по установленному сигналу или без него).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Потом задания могут </w:t>
      </w:r>
      <w:r w:rsidRPr="00686519">
        <w:rPr>
          <w:rFonts w:ascii="Times New Roman" w:eastAsia="Times New Roman" w:hAnsi="Times New Roman" w:cs="Times New Roman"/>
          <w:i/>
          <w:iCs/>
          <w:color w:val="2C2222"/>
          <w:sz w:val="24"/>
          <w:szCs w:val="24"/>
          <w:lang w:eastAsia="ru-RU"/>
        </w:rPr>
        <w:t>усложняться: 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меняясь местами, нужно задать вопрос; или поменяться местами со стульями (без грохота и стука); или «взять» глазами первого партнера, «бросить», «взять» взглядом второго, «бросить», «взять» третьего. Или поменяться местами со вторым, по пути спросив у третьего, на каком этаже он живет и т.д.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По ходу таких весёлых разминок школьники понимают, как важно и самому удерживать внимание на партнёре, и замечать его внимание к себе.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Учитель обращается к классу: «Сейчас мы с вами поиграем в разведчиков. Разведчики — это люди, которые умеют все делать четко и точно, но скрытно. Вот и вы сейчас по сигналу «связаться с разведчиком» скрытно, без всяких слов, подмигиваний и размахиваний руками, только глазами договаривайтесь, кто будет вашим разведчиком и держите друг друга взглядом. Старайтесь не выдавать себя! Если вы будете договариваться не только глазами, но и, например, кивками головы, то вас со стороны заметят и обнаружат, что вы разведчики».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После сигнала «связаться с разведчиком» ученики приступают к выполнению. Самое легкое — связаться с соседом (при этом у детей очень часто рука непроизвольно дотрагивается до него, то есть «разведчик выдает себя»). Ведущий подает команду: «Поменяться с разведчиком местами, а в пути пожать друг другу руку».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Все, кто не связался, остаются сидеть на местах. Они сами наказали себя, и когда опять звучит сигнал «связались с новым, разведчиком», число бесцельно сидящих заметно уменьшается. Уменьшается и число тех, кто по-прежнему пытается связываться с соседом. Большинство смело начинают связываться глазами и с далеко сидящими партнерами.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Участники опять меняются. И уж теперь, чтобы в третий раз связаться с новым партнером, ученикам приходится хорошо потрудиться и побегать глазами в поисках свободного взгляда, с которым можно связаться.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Когда «разведчики» меняются местами, то те, кто вовремя не связался с партнером и скрыл это, становятся сразу видны. Видны становятся и ошибки. Два ученика хотят занять одно место. Оказывается, что один из них, глядя на чужого разведчика (то есть на того, кто уже «занят») и не встречая его взгляда, решил, что достаточно самому смотреть на ничего не подозревающего ученика, пусть даже «занятого» другим, для того, чтобы считать его своим партнером. У учеников вызывает смех такой возглас: «А что? Я на него смотрел, а он на меня никак не смотрит!». Ученики сами начинают разъяснять, что нужно не ждать, уставившись на друга, а искать «свободные» глаза и связываться с ними.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На первых порах полезно вводить и такое </w:t>
      </w:r>
      <w:r w:rsidRPr="00686519">
        <w:rPr>
          <w:rFonts w:ascii="Times New Roman" w:eastAsia="Times New Roman" w:hAnsi="Times New Roman" w:cs="Times New Roman"/>
          <w:i/>
          <w:iCs/>
          <w:color w:val="2C2222"/>
          <w:sz w:val="24"/>
          <w:szCs w:val="24"/>
          <w:lang w:eastAsia="ru-RU"/>
        </w:rPr>
        <w:t>облегчение: 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 xml:space="preserve">после того, как большая часть детей после сигнала «связались глазами с разведчиком» это сделала, ведущий подает еще одну команду-сигнал, вспомогательную: «Встали, кто без разведчика; кто нашел себе разведчика среди стоящих, садитесь одновременно с ним (то есть парами), каждый на свое место». Если упражнение задается в хорошем темпе, то дети его выполняют с радостью и ждут все новых и новых </w:t>
      </w:r>
      <w:r w:rsidRPr="00686519">
        <w:rPr>
          <w:rFonts w:ascii="Times New Roman" w:eastAsia="Times New Roman" w:hAnsi="Times New Roman" w:cs="Times New Roman"/>
          <w:i/>
          <w:iCs/>
          <w:color w:val="2C2222"/>
          <w:sz w:val="24"/>
          <w:szCs w:val="24"/>
          <w:lang w:eastAsia="ru-RU"/>
        </w:rPr>
        <w:t>усложнений. 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По тому, как ими выполняется задание, учитель(воспитатель) может выявить детей и с плохим зрением, и с малым опытом общения в кругу сверстников.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lastRenderedPageBreak/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При проведении «Разведчиков» очень важно держать достаточно быстрый (</w:t>
      </w:r>
      <w:r w:rsidRPr="00686519">
        <w:rPr>
          <w:rFonts w:ascii="Times New Roman" w:eastAsia="Times New Roman" w:hAnsi="Times New Roman" w:cs="Times New Roman"/>
          <w:i/>
          <w:iCs/>
          <w:color w:val="2C2222"/>
          <w:sz w:val="24"/>
          <w:szCs w:val="24"/>
          <w:lang w:eastAsia="ru-RU"/>
        </w:rPr>
        <w:t>упругий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) темп. Тогда эту разминку школьники выполняют с радостью и ждёт все новых и новых усложнений, попутно укрепляя навык внимательного, точного, делового общения.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Для занятий и уроков игровое задание «Разведчики» является универсальным, модификации которого можно использовать и в начале, и в середине, и в конце урока. «Разведчиков» удобно задавать и тогда, когда нужно по какой-то причине поменять мизансцену.</w:t>
      </w:r>
    </w:p>
    <w:p w:rsidR="00686519" w:rsidRPr="00686519" w:rsidRDefault="00686519" w:rsidP="0068651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</w:pPr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__</w:t>
      </w:r>
      <w:proofErr w:type="gramStart"/>
      <w:r w:rsidRPr="00686519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_</w:t>
      </w:r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Например</w:t>
      </w:r>
      <w:proofErr w:type="gramEnd"/>
      <w:r w:rsidRPr="00686519">
        <w:rPr>
          <w:rFonts w:ascii="Times New Roman" w:eastAsia="Times New Roman" w:hAnsi="Times New Roman" w:cs="Times New Roman"/>
          <w:color w:val="2C2222"/>
          <w:sz w:val="24"/>
          <w:szCs w:val="24"/>
          <w:lang w:eastAsia="ru-RU"/>
        </w:rPr>
        <w:t>, часто мальчики предпочитают держаться отдельно от девочек. Существует много способов преодоления подобного барьера, один из них заключается в том, чтобы всем присутствующим поменяться местами со своими «разведчиками» и связаться глазами с «разведчиком» новым. После нескольких пересаживаний все ученики оказываются основательно, хотя и незаметно для себя, перемешаны друг с другом, что помогает возникновению новой деловой атмосферы в классе, группе.</w:t>
      </w:r>
    </w:p>
    <w:p w:rsidR="00686519" w:rsidRPr="00686519" w:rsidRDefault="00686519" w:rsidP="006865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6519" w:rsidRPr="00686519" w:rsidRDefault="00686519" w:rsidP="00083664">
      <w:pPr>
        <w:rPr>
          <w:rFonts w:ascii="Times New Roman" w:hAnsi="Times New Roman" w:cs="Times New Roman"/>
          <w:sz w:val="24"/>
          <w:szCs w:val="24"/>
        </w:rPr>
      </w:pPr>
    </w:p>
    <w:sectPr w:rsidR="00686519" w:rsidRPr="00686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CD"/>
    <w:rsid w:val="00083664"/>
    <w:rsid w:val="001501CD"/>
    <w:rsid w:val="00686519"/>
    <w:rsid w:val="00A66984"/>
    <w:rsid w:val="00ED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C7343-6B5D-4BDA-9D22-129DF24F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6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68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519"/>
    <w:rPr>
      <w:b/>
      <w:bCs/>
    </w:rPr>
  </w:style>
  <w:style w:type="character" w:customStyle="1" w:styleId="apple-converted-space">
    <w:name w:val="apple-converted-space"/>
    <w:basedOn w:val="a0"/>
    <w:rsid w:val="00686519"/>
  </w:style>
  <w:style w:type="character" w:styleId="a5">
    <w:name w:val="Emphasis"/>
    <w:basedOn w:val="a0"/>
    <w:uiPriority w:val="20"/>
    <w:qFormat/>
    <w:rsid w:val="00686519"/>
    <w:rPr>
      <w:i/>
      <w:iCs/>
    </w:rPr>
  </w:style>
  <w:style w:type="character" w:styleId="a6">
    <w:name w:val="Hyperlink"/>
    <w:basedOn w:val="a0"/>
    <w:uiPriority w:val="99"/>
    <w:semiHidden/>
    <w:unhideWhenUsed/>
    <w:rsid w:val="00686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enlesson.ru/?p=391" TargetMode="External"/><Relationship Id="rId5" Type="http://schemas.openxmlformats.org/officeDocument/2006/relationships/hyperlink" Target="http://www.openlesson.ru/?p=391" TargetMode="External"/><Relationship Id="rId4" Type="http://schemas.openxmlformats.org/officeDocument/2006/relationships/hyperlink" Target="http://www.openlesson.ru/?p=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2396</Words>
  <Characters>13658</Characters>
  <Application>Microsoft Office Word</Application>
  <DocSecurity>0</DocSecurity>
  <Lines>113</Lines>
  <Paragraphs>32</Paragraphs>
  <ScaleCrop>false</ScaleCrop>
  <Company/>
  <LinksUpToDate>false</LinksUpToDate>
  <CharactersWithSpaces>16022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2018-10-28T12:45:00Z</dcterms:created>
  <dcterms:modified xsi:type="dcterms:W3CDTF">2018-10-28T16:55:00Z</dcterms:modified>
</cp:coreProperties>
</file>