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F3" w:rsidRPr="00031DF3" w:rsidRDefault="00031DF3" w:rsidP="00031DF3">
      <w:pPr>
        <w:shd w:val="clear" w:color="auto" w:fill="E0E6F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031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Осторожно! Острые кишечные инфекции!</w:t>
      </w:r>
    </w:p>
    <w:tbl>
      <w:tblPr>
        <w:tblW w:w="999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3"/>
      </w:tblGrid>
      <w:tr w:rsidR="00031DF3" w:rsidRPr="00031DF3" w:rsidTr="00031DF3">
        <w:trPr>
          <w:tblCellSpacing w:w="0" w:type="dxa"/>
        </w:trPr>
        <w:tc>
          <w:tcPr>
            <w:tcW w:w="9993" w:type="dxa"/>
            <w:tcMar>
              <w:top w:w="212" w:type="dxa"/>
              <w:left w:w="212" w:type="dxa"/>
              <w:bottom w:w="212" w:type="dxa"/>
              <w:right w:w="212" w:type="dxa"/>
            </w:tcMar>
            <w:hideMark/>
          </w:tcPr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Уважаемые родители, в целях предупреждения заболевания острыми кишечными инфекциями не забывайте проводить профилактику</w:t>
            </w:r>
          </w:p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Профилактика острых кишечных инфекций (ОКИ)</w:t>
            </w:r>
          </w:p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структуре инфекционной патологии кишечные инфекции составляют около 20%, нанося значительный экономический ущерб.</w:t>
            </w:r>
          </w:p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 острым кишечным инфекциям относятся:  дизентерия, сальмонеллез, гастроэнтерит,  вирусный гепатит А, пищевые </w:t>
            </w:r>
            <w:proofErr w:type="spellStart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токсикоинфекции</w:t>
            </w:r>
            <w:proofErr w:type="spellEnd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брюшной тиф и паратифы. В последние годы возросла роль вирусов в возникновении острых кишечных инфекций: </w:t>
            </w:r>
            <w:proofErr w:type="spellStart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ротавирусный</w:t>
            </w:r>
            <w:proofErr w:type="spellEnd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гастроэнтерит, инфекция </w:t>
            </w:r>
            <w:proofErr w:type="spellStart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норволк-вирусная</w:t>
            </w:r>
            <w:proofErr w:type="spellEnd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(эпидемический вирусный гастроэнтерит) в народе известные как «кишечный грипп, ОРВИ с кишечным синдромом».   Острые кишечные инфекции могут встречаться в любое время года: вирусные, чаще в холодное время, с ростом заболеваемости гриппом и ОРВИ, пик заболеваемости бактериальными инфекциями приходится на летний сезон. Большинство возбудителей кишечных инфекций отличаются высокой устойчивостью. Например: возбудители брюшного тифа и паратифов остаются жизнеспособными в молоке более 70 дней, в воде несколько месяцев. Дизентерийные микробы живут и размножаются в молоке около 6 дней, в речной воде сохраняются до 35 дней, вирусы сохраняют жизнеспособность на различных объектах окружающей среды от 10-15 дней до 1 месяца, в фекалиях - до 7 месяцев.</w:t>
            </w:r>
          </w:p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Как проявляются кишечные инфекции?</w:t>
            </w:r>
          </w:p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Как правило, они начинаются остро, с повышения температуры, жидкого стула, болей в животе, может быть тошнота и рвота.</w:t>
            </w:r>
          </w:p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Основные распространители кишечных инфекций - больные люди. Опасными могут быть не только те, у кого кишечное расстройство ярко выражено, но и люди больные настолько легко, что они даже не обращаются за медицинской помощью. Именно среди них особенно часто обнаруживаются носители заразных микробов. Не менее опасны практически здоровые </w:t>
            </w:r>
            <w:proofErr w:type="spellStart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бактерионосители</w:t>
            </w:r>
            <w:proofErr w:type="spellEnd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ведь их не изолируют, они широко и свободно общаются с другими людьми и, не считая себя способными заражать, не соблюдают мер предосторожности.</w:t>
            </w:r>
          </w:p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При всех кишечных инфекциях наиболее заразны выделения больного. Недуг же развивается лишь в том случае, когда микроб попадает в организм через рот. В </w:t>
            </w: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большинстве случаев в этом повинны наши собственные руки. Сначала микробы попадают на них - достаточно для этого взяться за ручку дверей или спускового устройства туалета, прикоснуться к предметам, которыми пользовался больной, и позабыть о необходимости вымыть руки! С загрязненных рук микробы могут попасть в пищевые продукты. В фарше, мясе, холодных закусках, молоке, молочных продуктах, кремовых изделиях, салатах условия для жизни и размножения кишечных микробов самые благоприятные. При этом сами эти зараженные продукты кажутся вполне свежими, пригодными к еде. Вот почему всем, кто готовит пищу, надо соблюдать большую осторожность. Соблюдение правил приготовления пищи и хранения продуктов - важная защитная мера. В каждом доме надо иметь отдельные доски для разделки сырого и вареного мяса, рыбы, овощей. Если пользоваться одной доской, одним и тем же ножом, в уже сваренные продукты могут быть внесены опасные микробы. Уже через два-три часа они при комнатной температуре размножаются и достигнут такого количество, которое способно вызвать заболевание.</w:t>
            </w:r>
          </w:p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связи с этим следует напомнить: продукты, особенно вареные, необходимо хранить на холоде, всячески оберегать их от мух и перед едой подвергать термической обработке.</w:t>
            </w:r>
          </w:p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Еще один важный путь передачи возбудителей - загрязненная вода. В жаркие месяцы большую осторожность должны проявлять все, кто выезжает отдыхать за город - всегда следует брать с собой запас кипяченой воды, чтобы не приходилось пользоваться непроверенными источниками. Купленные на рынках овощи и фрукты необходимо промывать кипяченой водой. Заразиться можно и купаясь в реке, пруде, озере, ведь, нередко при этом люди заглатывают воду.</w:t>
            </w:r>
          </w:p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Самый надежный путь предупредить распространение кишечных заболеваний - заранее обезвредить источник инфекции. Вот почему своевременное обращение в лечебное учреждение при любом расстройстве желудочно-кишечного тракта приобретает исключительное значение. Врач может при необходимости изолировать больного, провести дезинфекцию, начать лечение.</w:t>
            </w:r>
          </w:p>
          <w:p w:rsidR="00031DF3" w:rsidRPr="00031DF3" w:rsidRDefault="00031DF3" w:rsidP="00031D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Распространение кишечных инфекций можно предупредить. Эксперты Всемирной Организации Здравоохранения разработали</w:t>
            </w: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03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десять «золотых» заповедей</w:t>
            </w: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для предотвращения кишечных инфекций:</w:t>
            </w:r>
          </w:p>
          <w:p w:rsidR="00031DF3" w:rsidRPr="00031DF3" w:rsidRDefault="00031DF3" w:rsidP="00031D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 Выбор безопасных пищевых продуктов.</w:t>
            </w:r>
          </w:p>
          <w:p w:rsidR="00031DF3" w:rsidRPr="00031DF3" w:rsidRDefault="00031DF3" w:rsidP="00031D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 Тщательное приготовление пищи.</w:t>
            </w:r>
          </w:p>
          <w:p w:rsidR="00031DF3" w:rsidRPr="00031DF3" w:rsidRDefault="00031DF3" w:rsidP="00031D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 Употреблять пищу по возможности сразу после приготовления.</w:t>
            </w:r>
          </w:p>
          <w:p w:rsidR="00031DF3" w:rsidRPr="00031DF3" w:rsidRDefault="00031DF3" w:rsidP="00031D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 Тщательно хранить пищевые продукты.</w:t>
            </w:r>
          </w:p>
          <w:p w:rsidR="00031DF3" w:rsidRPr="00031DF3" w:rsidRDefault="00031DF3" w:rsidP="00031D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 Тщательно подогревать приготовленную заранее пищу.</w:t>
            </w:r>
          </w:p>
          <w:p w:rsidR="00031DF3" w:rsidRPr="00031DF3" w:rsidRDefault="00031DF3" w:rsidP="00031D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6. Не допускать контакта между сырыми и готовыми пищевыми продуктами.</w:t>
            </w:r>
          </w:p>
          <w:p w:rsidR="00031DF3" w:rsidRPr="00031DF3" w:rsidRDefault="00031DF3" w:rsidP="00031D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7. Часто мыть руки.</w:t>
            </w:r>
          </w:p>
          <w:p w:rsidR="00031DF3" w:rsidRPr="00031DF3" w:rsidRDefault="00031DF3" w:rsidP="00031D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8. Содержать кухню в чистоте.</w:t>
            </w:r>
          </w:p>
          <w:p w:rsidR="00031DF3" w:rsidRPr="00031DF3" w:rsidRDefault="00031DF3" w:rsidP="00031D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9. Защищать пищу от насекомых, грызунов и других животных.</w:t>
            </w:r>
          </w:p>
          <w:p w:rsidR="00031DF3" w:rsidRPr="00031DF3" w:rsidRDefault="00031DF3" w:rsidP="00031D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 Использовать качественную, чистую воду.</w:t>
            </w:r>
          </w:p>
          <w:p w:rsidR="00031DF3" w:rsidRPr="00031DF3" w:rsidRDefault="00031DF3" w:rsidP="00031DF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 сведениям Управления </w:t>
            </w:r>
            <w:proofErr w:type="spellStart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Роспотребнадзора</w:t>
            </w:r>
            <w:proofErr w:type="spellEnd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 Свердловской области на протяжении ряда лет складывается неблагополучная санитарно-эпидемиологическая обстановка по </w:t>
            </w:r>
            <w:proofErr w:type="spellStart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сальмонеллезной</w:t>
            </w:r>
            <w:proofErr w:type="spellEnd"/>
            <w:r w:rsidRPr="00031D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инфекции. Причиной возникновения заболевания является употребление в пищу птицеводческой продукции, зараженной сальмонеллами.</w:t>
            </w:r>
          </w:p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64"/>
              <w:gridCol w:w="105"/>
            </w:tblGrid>
            <w:tr w:rsidR="00031DF3" w:rsidRPr="00031DF3" w:rsidTr="00031DF3">
              <w:trPr>
                <w:trHeight w:val="424"/>
                <w:tblCellSpacing w:w="15" w:type="dxa"/>
                <w:jc w:val="center"/>
              </w:trPr>
              <w:tc>
                <w:tcPr>
                  <w:tcW w:w="171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1DF3" w:rsidRPr="00031DF3" w:rsidRDefault="00031DF3" w:rsidP="00031D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1DF3" w:rsidRPr="00031DF3" w:rsidRDefault="00031DF3" w:rsidP="00031D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1DF3" w:rsidRPr="00031DF3" w:rsidTr="00031DF3">
              <w:trPr>
                <w:trHeight w:val="22256"/>
                <w:tblCellSpacing w:w="15" w:type="dxa"/>
                <w:jc w:val="center"/>
              </w:trPr>
              <w:tc>
                <w:tcPr>
                  <w:tcW w:w="171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lastRenderedPageBreak/>
                    <w:t>Животные заражаются обычно друг от друга или, напившись воды из водоема, где плавают больные птицы. Сальмонеллы проникают в мышцы животных, в яйца. Яйца уток и гусей бывают заражены сальмонеллами не только снаружи, но и изнутри во время их формирования.</w:t>
                  </w:r>
                </w:p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Сальмонеллы очень коварны. Попав в готовое блюдо и размножаясь в нем, они не изменяют ни его вкуса, ни цвета, ни запаха. Поэтому доброкачественная на вид пища может стать источником тяжелой инфекции.</w:t>
                  </w:r>
                </w:p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Вот почему большое значение в профилактике сальмонеллеза имеет строгое соблюдение правил приготовления и хранения мясных блюд.</w:t>
                  </w:r>
                </w:p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Сырое мясо и птицу в холодильнике храните так, чтобы они не соприкасались с другими продуктами и особенно с готовыми блюдами. Держите их в закрытой посуде, завернутыми в фольгу или полиэтиленовый пакет, чтобы сочащаяся кровь не попадала на другие продукты.</w:t>
                  </w:r>
                </w:p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Предохраняйте продукты от соприкосновения с сырым мясом и в хозяйственной сумке: обязательно кладите мясо в полиэтиленовый пакет.</w:t>
                  </w:r>
                </w:p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В домашнем хозяйстве для разделки сырого и вареного мяса необходимо иметь отдельные доски, поскольку даже тщательное, со щеткой и с мылом мытье доски не обеспечивает полного удаления сальмонелл с ее поверхности.</w:t>
                  </w:r>
                </w:p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Особенно благоприятная среда для сальмонелл — блюда из измельченного мяса, например, студень или макароны по-флотски, оставшиеся от обеда и постоявшие в тепле. Студень после разделки мяса обязательно подвергайте повторному кипячению не менее 15 минут, а макароны с мясом перед подачей на стол прожаривайте.</w:t>
                  </w:r>
                </w:p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 xml:space="preserve">Поскольку сальмонеллы устойчивы к неблагоприятным воздействиям внешней среды и даже при температуре плюс 80 градусов погибают только через 10—15 минут, мясо и птицу тщательно проваривайте или прожаривайте. Утиные и гусиные яйца ни в коем случае не ешьте </w:t>
                  </w:r>
                  <w:proofErr w:type="spellStart"/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сырымии</w:t>
                  </w:r>
                  <w:proofErr w:type="spellEnd"/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! Их лучше класть в тесто или варить не менее 15 минут.</w:t>
                  </w:r>
                </w:p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Холодные закуски, торты, творожные сырки, крем, винегрет, мусс не храните долго, особенно летом. Лучше их готовить или покупать столько, чтобы съедать за один раз.</w:t>
                  </w:r>
                </w:p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 xml:space="preserve">Но есть и другой путь заражения сальмонеллезом — контактный, когда возбудители заболевания передаются здоровым от больного или </w:t>
                  </w:r>
                  <w:proofErr w:type="spellStart"/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бактерионосителя</w:t>
                  </w:r>
                  <w:proofErr w:type="spellEnd"/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 xml:space="preserve"> — человека, перенесшего сальмонеллез и продолжающего выделять сальмонеллы с испражнениями. А бывает, что, попав в организм, сальмонеллы не вызывают клинически выраженного заболевания, но выделяются с испражнениями. И в том и в другом случае человек становится </w:t>
                  </w: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lastRenderedPageBreak/>
                    <w:t>небезопасным для окружающих, и в первую очередь для детей.</w:t>
                  </w:r>
                </w:p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При контактном способе передачи инфекции в организм попадает гораздо меньшее количество сальмонелл, чем с инфицированной пищей. Но для детей, защитные силы которых еще слабы, даже минимальное число бактерий может оказаться роковым. Ухаживая за маленьким ребенком, неукоснительно соблюдайте правила личной гигиены — мойте руки с мылом после посещения туалета, перед кормлением и пеленанием ребенка. Это позволит предупредить не только сальмонеллез, но и другие кишечные инфекции у детей.</w:t>
                  </w:r>
                </w:p>
                <w:p w:rsidR="00031DF3" w:rsidRPr="00031DF3" w:rsidRDefault="00031DF3" w:rsidP="00031DF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1DF3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  <w:t>Если все же появились признаки желудочно-кишечного расстройства, о которых речь шла в начале статьи, не пытайтесь сами ставить диагноз и тем более заниматься лечением немедленно вызовите врача. Сальмонеллез — опасное заболевание и приводит к тяжелым осложнениям, если бороться с ним домашними средствами.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DF3" w:rsidRPr="00031DF3" w:rsidRDefault="00031DF3" w:rsidP="00031D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31DF3" w:rsidRPr="00031DF3" w:rsidRDefault="00031DF3" w:rsidP="0003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031DF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C22FF"/>
    <w:multiLevelType w:val="multilevel"/>
    <w:tmpl w:val="E33C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>
    <w:useFELayout/>
  </w:compat>
  <w:rsids>
    <w:rsidRoot w:val="00031DF3"/>
    <w:rsid w:val="0003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1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1D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3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1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1243</Words>
  <Characters>7089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2016-03-16T03:30:00Z</dcterms:created>
  <dcterms:modified xsi:type="dcterms:W3CDTF">2016-03-16T03:31:00Z</dcterms:modified>
</cp:coreProperties>
</file>