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A5E" w:rsidRPr="00184A5E" w:rsidRDefault="00184A5E" w:rsidP="00184A5E">
      <w:pPr>
        <w:shd w:val="clear" w:color="auto" w:fill="E0E6F1"/>
        <w:spacing w:after="0" w:line="240" w:lineRule="auto"/>
        <w:outlineLvl w:val="2"/>
        <w:rPr>
          <w:rFonts w:ascii="Times New Roman" w:eastAsia="Times New Roman" w:hAnsi="Times New Roman" w:cs="Times New Roman"/>
          <w:b/>
          <w:bCs/>
          <w:color w:val="000000"/>
          <w:sz w:val="27"/>
          <w:szCs w:val="27"/>
        </w:rPr>
      </w:pPr>
      <w:r w:rsidRPr="00184A5E">
        <w:rPr>
          <w:rFonts w:ascii="Times New Roman" w:eastAsia="Times New Roman" w:hAnsi="Times New Roman" w:cs="Times New Roman"/>
          <w:b/>
          <w:bCs/>
          <w:color w:val="000000"/>
          <w:sz w:val="27"/>
          <w:szCs w:val="27"/>
        </w:rPr>
        <w:t>О курительных смесях</w:t>
      </w:r>
    </w:p>
    <w:tbl>
      <w:tblPr>
        <w:tblW w:w="9851" w:type="dxa"/>
        <w:tblCellSpacing w:w="0" w:type="dxa"/>
        <w:tblCellMar>
          <w:top w:w="15" w:type="dxa"/>
          <w:left w:w="15" w:type="dxa"/>
          <w:bottom w:w="15" w:type="dxa"/>
          <w:right w:w="15" w:type="dxa"/>
        </w:tblCellMar>
        <w:tblLook w:val="04A0"/>
      </w:tblPr>
      <w:tblGrid>
        <w:gridCol w:w="9851"/>
      </w:tblGrid>
      <w:tr w:rsidR="00184A5E" w:rsidRPr="00184A5E" w:rsidTr="00184A5E">
        <w:trPr>
          <w:tblCellSpacing w:w="0" w:type="dxa"/>
        </w:trPr>
        <w:tc>
          <w:tcPr>
            <w:tcW w:w="9851" w:type="dxa"/>
            <w:tcMar>
              <w:top w:w="212" w:type="dxa"/>
              <w:left w:w="212" w:type="dxa"/>
              <w:bottom w:w="212" w:type="dxa"/>
              <w:right w:w="212" w:type="dxa"/>
            </w:tcMar>
            <w:hideMark/>
          </w:tcPr>
          <w:p w:rsidR="00184A5E" w:rsidRPr="00184A5E" w:rsidRDefault="00184A5E" w:rsidP="00184A5E">
            <w:pPr>
              <w:spacing w:before="100" w:beforeAutospacing="1" w:after="0" w:line="240" w:lineRule="auto"/>
              <w:jc w:val="center"/>
              <w:rPr>
                <w:rFonts w:ascii="Times New Roman" w:eastAsia="Times New Roman" w:hAnsi="Times New Roman" w:cs="Times New Roman"/>
                <w:sz w:val="24"/>
                <w:szCs w:val="24"/>
              </w:rPr>
            </w:pPr>
            <w:r w:rsidRPr="00184A5E">
              <w:rPr>
                <w:rFonts w:ascii="Times New Roman" w:eastAsia="Times New Roman" w:hAnsi="Times New Roman" w:cs="Times New Roman"/>
                <w:b/>
                <w:bCs/>
                <w:sz w:val="27"/>
                <w:szCs w:val="27"/>
              </w:rPr>
              <w:t>Информация о курительных смесях</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В России продолжает расти распространение наркомании среди населения. И подтверждение тому является появление новых видов наркотических средств и психотропных веществ (далее - наркотики), других </w:t>
            </w:r>
            <w:proofErr w:type="spellStart"/>
            <w:r w:rsidRPr="00184A5E">
              <w:rPr>
                <w:rFonts w:ascii="Times New Roman" w:eastAsia="Times New Roman" w:hAnsi="Times New Roman" w:cs="Times New Roman"/>
                <w:sz w:val="27"/>
                <w:szCs w:val="27"/>
              </w:rPr>
              <w:t>психоактивных</w:t>
            </w:r>
            <w:proofErr w:type="spellEnd"/>
            <w:r w:rsidRPr="00184A5E">
              <w:rPr>
                <w:rFonts w:ascii="Times New Roman" w:eastAsia="Times New Roman" w:hAnsi="Times New Roman" w:cs="Times New Roman"/>
                <w:sz w:val="27"/>
                <w:szCs w:val="27"/>
              </w:rPr>
              <w:t xml:space="preserve"> веществ (далее - ПАВ). К таким ПАВ относятся курительные смеси.</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Наиболее распространённый вид - </w:t>
            </w:r>
            <w:proofErr w:type="spellStart"/>
            <w:r w:rsidRPr="00184A5E">
              <w:rPr>
                <w:rFonts w:ascii="Times New Roman" w:eastAsia="Times New Roman" w:hAnsi="Times New Roman" w:cs="Times New Roman"/>
                <w:sz w:val="27"/>
                <w:szCs w:val="27"/>
              </w:rPr>
              <w:t>Spice</w:t>
            </w:r>
            <w:proofErr w:type="spellEnd"/>
            <w:r w:rsidRPr="00184A5E">
              <w:rPr>
                <w:rFonts w:ascii="Times New Roman" w:eastAsia="Times New Roman" w:hAnsi="Times New Roman" w:cs="Times New Roman"/>
                <w:sz w:val="27"/>
                <w:szCs w:val="27"/>
              </w:rPr>
              <w:t xml:space="preserve">, в переводе с английского - специя. Эта марка </w:t>
            </w:r>
            <w:proofErr w:type="spellStart"/>
            <w:r w:rsidRPr="00184A5E">
              <w:rPr>
                <w:rFonts w:ascii="Times New Roman" w:eastAsia="Times New Roman" w:hAnsi="Times New Roman" w:cs="Times New Roman"/>
                <w:sz w:val="27"/>
                <w:szCs w:val="27"/>
              </w:rPr>
              <w:t>про-даётся</w:t>
            </w:r>
            <w:proofErr w:type="spellEnd"/>
            <w:r w:rsidRPr="00184A5E">
              <w:rPr>
                <w:rFonts w:ascii="Times New Roman" w:eastAsia="Times New Roman" w:hAnsi="Times New Roman" w:cs="Times New Roman"/>
                <w:sz w:val="27"/>
                <w:szCs w:val="27"/>
              </w:rPr>
              <w:t xml:space="preserve"> в магазинах Европы, Канады, Новой Зеландии с 2002 года под видом благовония, а по всему Интернету - как травяная курительная смесь. Несмотря на официальное предупреждение производителя о возможном вреде при употреблении человеком, наиболее часто эту смесь курят для получения эффекта, похожего на результат курения марихуаны. В </w:t>
            </w:r>
            <w:proofErr w:type="spellStart"/>
            <w:r w:rsidRPr="00184A5E">
              <w:rPr>
                <w:rFonts w:ascii="Times New Roman" w:eastAsia="Times New Roman" w:hAnsi="Times New Roman" w:cs="Times New Roman"/>
                <w:sz w:val="27"/>
                <w:szCs w:val="27"/>
              </w:rPr>
              <w:t>Spice</w:t>
            </w:r>
            <w:proofErr w:type="spellEnd"/>
            <w:r w:rsidRPr="00184A5E">
              <w:rPr>
                <w:rFonts w:ascii="Times New Roman" w:eastAsia="Times New Roman" w:hAnsi="Times New Roman" w:cs="Times New Roman"/>
                <w:sz w:val="27"/>
                <w:szCs w:val="27"/>
              </w:rPr>
              <w:t xml:space="preserve"> этот эффект присутствует благодаря синтетическим </w:t>
            </w:r>
            <w:proofErr w:type="spellStart"/>
            <w:r w:rsidRPr="00184A5E">
              <w:rPr>
                <w:rFonts w:ascii="Times New Roman" w:eastAsia="Times New Roman" w:hAnsi="Times New Roman" w:cs="Times New Roman"/>
                <w:sz w:val="27"/>
                <w:szCs w:val="27"/>
              </w:rPr>
              <w:t>каннабиноидам</w:t>
            </w:r>
            <w:proofErr w:type="spellEnd"/>
            <w:r w:rsidRPr="00184A5E">
              <w:rPr>
                <w:rFonts w:ascii="Times New Roman" w:eastAsia="Times New Roman" w:hAnsi="Times New Roman" w:cs="Times New Roman"/>
                <w:sz w:val="27"/>
                <w:szCs w:val="27"/>
              </w:rPr>
              <w:t xml:space="preserve">. Производитель разработал несколько различных видов </w:t>
            </w:r>
            <w:proofErr w:type="spellStart"/>
            <w:r w:rsidRPr="00184A5E">
              <w:rPr>
                <w:rFonts w:ascii="Times New Roman" w:eastAsia="Times New Roman" w:hAnsi="Times New Roman" w:cs="Times New Roman"/>
                <w:sz w:val="27"/>
                <w:szCs w:val="27"/>
              </w:rPr>
              <w:t>Spice</w:t>
            </w:r>
            <w:proofErr w:type="spellEnd"/>
            <w:r w:rsidRPr="00184A5E">
              <w:rPr>
                <w:rFonts w:ascii="Times New Roman" w:eastAsia="Times New Roman" w:hAnsi="Times New Roman" w:cs="Times New Roman"/>
                <w:sz w:val="27"/>
                <w:szCs w:val="27"/>
              </w:rPr>
              <w:t>, содержащих разные количества синтетической добавки и производящих слегка различающие эффекты. Кроме того, существует множество других курительных смесей от разных производителей в различных странах.</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lang w:val="en-US"/>
              </w:rPr>
            </w:pPr>
            <w:r w:rsidRPr="00184A5E">
              <w:rPr>
                <w:rFonts w:ascii="Times New Roman" w:eastAsia="Times New Roman" w:hAnsi="Times New Roman" w:cs="Times New Roman"/>
                <w:sz w:val="27"/>
                <w:szCs w:val="27"/>
              </w:rPr>
              <w:t>Курительные смеси производятся различными фирмами и имеют множество названий. Самые</w:t>
            </w:r>
            <w:r w:rsidRPr="00184A5E">
              <w:rPr>
                <w:rFonts w:ascii="Times New Roman" w:eastAsia="Times New Roman" w:hAnsi="Times New Roman" w:cs="Times New Roman"/>
                <w:sz w:val="27"/>
                <w:szCs w:val="27"/>
                <w:lang w:val="en-US"/>
              </w:rPr>
              <w:t xml:space="preserve"> </w:t>
            </w:r>
            <w:r w:rsidRPr="00184A5E">
              <w:rPr>
                <w:rFonts w:ascii="Times New Roman" w:eastAsia="Times New Roman" w:hAnsi="Times New Roman" w:cs="Times New Roman"/>
                <w:sz w:val="27"/>
                <w:szCs w:val="27"/>
              </w:rPr>
              <w:t>популярные</w:t>
            </w:r>
            <w:r w:rsidRPr="00184A5E">
              <w:rPr>
                <w:rFonts w:ascii="Times New Roman" w:eastAsia="Times New Roman" w:hAnsi="Times New Roman" w:cs="Times New Roman"/>
                <w:sz w:val="27"/>
                <w:szCs w:val="27"/>
                <w:lang w:val="en-US"/>
              </w:rPr>
              <w:t xml:space="preserve"> </w:t>
            </w:r>
            <w:r w:rsidRPr="00184A5E">
              <w:rPr>
                <w:rFonts w:ascii="Times New Roman" w:eastAsia="Times New Roman" w:hAnsi="Times New Roman" w:cs="Times New Roman"/>
                <w:sz w:val="27"/>
                <w:szCs w:val="27"/>
              </w:rPr>
              <w:t>из</w:t>
            </w:r>
            <w:r w:rsidRPr="00184A5E">
              <w:rPr>
                <w:rFonts w:ascii="Times New Roman" w:eastAsia="Times New Roman" w:hAnsi="Times New Roman" w:cs="Times New Roman"/>
                <w:sz w:val="27"/>
                <w:szCs w:val="27"/>
                <w:lang w:val="en-US"/>
              </w:rPr>
              <w:t xml:space="preserve"> </w:t>
            </w:r>
            <w:r w:rsidRPr="00184A5E">
              <w:rPr>
                <w:rFonts w:ascii="Times New Roman" w:eastAsia="Times New Roman" w:hAnsi="Times New Roman" w:cs="Times New Roman"/>
                <w:sz w:val="27"/>
                <w:szCs w:val="27"/>
              </w:rPr>
              <w:t>них</w:t>
            </w:r>
            <w:r w:rsidRPr="00184A5E">
              <w:rPr>
                <w:rFonts w:ascii="Times New Roman" w:eastAsia="Times New Roman" w:hAnsi="Times New Roman" w:cs="Times New Roman"/>
                <w:sz w:val="27"/>
                <w:szCs w:val="27"/>
                <w:lang w:val="en-US"/>
              </w:rPr>
              <w:t>: Spice Silver, Spice Gold, Spice Gold spirit, Spice Diamond, Spice Diamond spirit, Spice Arctic Synergy, Spice Tropical Synergy, Yucatan Fire, Genie, Mojo, Smoke, Smoke XXX, Smoke plus, Skunk, PEP Spice, Ex-Ses, Aroma, Aroma X.</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Среди указанных на упаковке названий растений, входящих в состав смесей, можно </w:t>
            </w:r>
            <w:proofErr w:type="spellStart"/>
            <w:r w:rsidRPr="00184A5E">
              <w:rPr>
                <w:rFonts w:ascii="Times New Roman" w:eastAsia="Times New Roman" w:hAnsi="Times New Roman" w:cs="Times New Roman"/>
                <w:sz w:val="27"/>
                <w:szCs w:val="27"/>
              </w:rPr>
              <w:t>уви-деть</w:t>
            </w:r>
            <w:proofErr w:type="spellEnd"/>
            <w:r w:rsidRPr="00184A5E">
              <w:rPr>
                <w:rFonts w:ascii="Times New Roman" w:eastAsia="Times New Roman" w:hAnsi="Times New Roman" w:cs="Times New Roman"/>
                <w:sz w:val="27"/>
                <w:szCs w:val="27"/>
              </w:rPr>
              <w:t>:</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proofErr w:type="spellStart"/>
            <w:r w:rsidRPr="00184A5E">
              <w:rPr>
                <w:rFonts w:ascii="Times New Roman" w:eastAsia="Times New Roman" w:hAnsi="Times New Roman" w:cs="Times New Roman"/>
                <w:sz w:val="27"/>
                <w:szCs w:val="27"/>
              </w:rPr>
              <w:t>Голубой</w:t>
            </w:r>
            <w:proofErr w:type="spellEnd"/>
            <w:r w:rsidRPr="00184A5E">
              <w:rPr>
                <w:rFonts w:ascii="Times New Roman" w:eastAsia="Times New Roman" w:hAnsi="Times New Roman" w:cs="Times New Roman"/>
                <w:sz w:val="27"/>
                <w:szCs w:val="27"/>
              </w:rPr>
              <w:t xml:space="preserve"> лотос - входит в состав ряда популярных растительных смесей, в частности </w:t>
            </w:r>
            <w:proofErr w:type="spellStart"/>
            <w:r w:rsidRPr="00184A5E">
              <w:rPr>
                <w:rFonts w:ascii="Times New Roman" w:eastAsia="Times New Roman" w:hAnsi="Times New Roman" w:cs="Times New Roman"/>
                <w:sz w:val="27"/>
                <w:szCs w:val="27"/>
              </w:rPr>
              <w:t>Spice</w:t>
            </w:r>
            <w:proofErr w:type="spellEnd"/>
            <w:r w:rsidRPr="00184A5E">
              <w:rPr>
                <w:rFonts w:ascii="Times New Roman" w:eastAsia="Times New Roman" w:hAnsi="Times New Roman" w:cs="Times New Roman"/>
                <w:sz w:val="27"/>
                <w:szCs w:val="27"/>
              </w:rPr>
              <w:t xml:space="preserve">, AM-HI-CO, </w:t>
            </w:r>
            <w:proofErr w:type="spellStart"/>
            <w:r w:rsidRPr="00184A5E">
              <w:rPr>
                <w:rFonts w:ascii="Times New Roman" w:eastAsia="Times New Roman" w:hAnsi="Times New Roman" w:cs="Times New Roman"/>
                <w:sz w:val="27"/>
                <w:szCs w:val="27"/>
              </w:rPr>
              <w:t>ZoHai</w:t>
            </w:r>
            <w:proofErr w:type="spellEnd"/>
            <w:r w:rsidRPr="00184A5E">
              <w:rPr>
                <w:rFonts w:ascii="Times New Roman" w:eastAsia="Times New Roman" w:hAnsi="Times New Roman" w:cs="Times New Roman"/>
                <w:sz w:val="27"/>
                <w:szCs w:val="27"/>
              </w:rPr>
              <w:t xml:space="preserve"> SX </w:t>
            </w:r>
            <w:proofErr w:type="spellStart"/>
            <w:r w:rsidRPr="00184A5E">
              <w:rPr>
                <w:rFonts w:ascii="Times New Roman" w:eastAsia="Times New Roman" w:hAnsi="Times New Roman" w:cs="Times New Roman"/>
                <w:sz w:val="27"/>
                <w:szCs w:val="27"/>
              </w:rPr>
              <w:t>Hydro</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Dream</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Ex-Ses</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Zoom</w:t>
            </w:r>
            <w:proofErr w:type="spellEnd"/>
            <w:r w:rsidRPr="00184A5E">
              <w:rPr>
                <w:rFonts w:ascii="Times New Roman" w:eastAsia="Times New Roman" w:hAnsi="Times New Roman" w:cs="Times New Roman"/>
                <w:sz w:val="27"/>
                <w:szCs w:val="27"/>
              </w:rPr>
              <w:t>.</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Шалфей предсказателей - мощнейший галлюциноген </w:t>
            </w:r>
            <w:proofErr w:type="spellStart"/>
            <w:r w:rsidRPr="00184A5E">
              <w:rPr>
                <w:rFonts w:ascii="Times New Roman" w:eastAsia="Times New Roman" w:hAnsi="Times New Roman" w:cs="Times New Roman"/>
                <w:sz w:val="27"/>
                <w:szCs w:val="27"/>
              </w:rPr>
              <w:t>диссоциативного</w:t>
            </w:r>
            <w:proofErr w:type="spellEnd"/>
            <w:r w:rsidRPr="00184A5E">
              <w:rPr>
                <w:rFonts w:ascii="Times New Roman" w:eastAsia="Times New Roman" w:hAnsi="Times New Roman" w:cs="Times New Roman"/>
                <w:sz w:val="27"/>
                <w:szCs w:val="27"/>
              </w:rPr>
              <w:t xml:space="preserve"> класса. </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Семена гавайской розы содержат </w:t>
            </w:r>
            <w:proofErr w:type="spellStart"/>
            <w:r w:rsidRPr="00184A5E">
              <w:rPr>
                <w:rFonts w:ascii="Times New Roman" w:eastAsia="Times New Roman" w:hAnsi="Times New Roman" w:cs="Times New Roman"/>
                <w:sz w:val="27"/>
                <w:szCs w:val="27"/>
              </w:rPr>
              <w:t>лизергиновую</w:t>
            </w:r>
            <w:proofErr w:type="spellEnd"/>
            <w:r w:rsidRPr="00184A5E">
              <w:rPr>
                <w:rFonts w:ascii="Times New Roman" w:eastAsia="Times New Roman" w:hAnsi="Times New Roman" w:cs="Times New Roman"/>
                <w:sz w:val="27"/>
                <w:szCs w:val="27"/>
              </w:rPr>
              <w:t xml:space="preserve"> кислоту (обладает сильным галлюциногенным действием, применяется при лечении некоторых психических заболеваний) и зачастую используются потребителями ПАВ вместо труднодоступного ЛСД.</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Синтетическое вещество JWH-018 не внесено в Списки и поэтому есть в свободной </w:t>
            </w:r>
            <w:proofErr w:type="spellStart"/>
            <w:r w:rsidRPr="00184A5E">
              <w:rPr>
                <w:rFonts w:ascii="Times New Roman" w:eastAsia="Times New Roman" w:hAnsi="Times New Roman" w:cs="Times New Roman"/>
                <w:sz w:val="27"/>
                <w:szCs w:val="27"/>
              </w:rPr>
              <w:t>про-даже</w:t>
            </w:r>
            <w:proofErr w:type="spellEnd"/>
            <w:r w:rsidRPr="00184A5E">
              <w:rPr>
                <w:rFonts w:ascii="Times New Roman" w:eastAsia="Times New Roman" w:hAnsi="Times New Roman" w:cs="Times New Roman"/>
                <w:sz w:val="27"/>
                <w:szCs w:val="27"/>
              </w:rPr>
              <w:t xml:space="preserve">. Хотя оно оказывает сходное с </w:t>
            </w:r>
            <w:proofErr w:type="spellStart"/>
            <w:r w:rsidRPr="00184A5E">
              <w:rPr>
                <w:rFonts w:ascii="Times New Roman" w:eastAsia="Times New Roman" w:hAnsi="Times New Roman" w:cs="Times New Roman"/>
                <w:sz w:val="27"/>
                <w:szCs w:val="27"/>
              </w:rPr>
              <w:t>тетрагидроканнабинолом</w:t>
            </w:r>
            <w:proofErr w:type="spellEnd"/>
            <w:r w:rsidRPr="00184A5E">
              <w:rPr>
                <w:rFonts w:ascii="Times New Roman" w:eastAsia="Times New Roman" w:hAnsi="Times New Roman" w:cs="Times New Roman"/>
                <w:sz w:val="27"/>
                <w:szCs w:val="27"/>
              </w:rPr>
              <w:t xml:space="preserve"> воздействие на организм человека. Опыляя веществом JWH-018 различный набор слабоактивных </w:t>
            </w:r>
            <w:proofErr w:type="spellStart"/>
            <w:r w:rsidRPr="00184A5E">
              <w:rPr>
                <w:rFonts w:ascii="Times New Roman" w:eastAsia="Times New Roman" w:hAnsi="Times New Roman" w:cs="Times New Roman"/>
                <w:sz w:val="27"/>
                <w:szCs w:val="27"/>
              </w:rPr>
              <w:t>энтеогенов</w:t>
            </w:r>
            <w:proofErr w:type="spellEnd"/>
            <w:r w:rsidRPr="00184A5E">
              <w:rPr>
                <w:rFonts w:ascii="Times New Roman" w:eastAsia="Times New Roman" w:hAnsi="Times New Roman" w:cs="Times New Roman"/>
                <w:sz w:val="27"/>
                <w:szCs w:val="27"/>
              </w:rPr>
              <w:t xml:space="preserve"> и трав, изготовителю удаётся получить разные по </w:t>
            </w:r>
            <w:proofErr w:type="spellStart"/>
            <w:r w:rsidRPr="00184A5E">
              <w:rPr>
                <w:rFonts w:ascii="Times New Roman" w:eastAsia="Times New Roman" w:hAnsi="Times New Roman" w:cs="Times New Roman"/>
                <w:sz w:val="27"/>
                <w:szCs w:val="27"/>
              </w:rPr>
              <w:t>психоделическим</w:t>
            </w:r>
            <w:proofErr w:type="spellEnd"/>
            <w:r w:rsidRPr="00184A5E">
              <w:rPr>
                <w:rFonts w:ascii="Times New Roman" w:eastAsia="Times New Roman" w:hAnsi="Times New Roman" w:cs="Times New Roman"/>
                <w:sz w:val="27"/>
                <w:szCs w:val="27"/>
              </w:rPr>
              <w:t xml:space="preserve"> эффектам курительные смеси.</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В России вещество JWH-018 можно приобрести в чистом виде через интернет - </w:t>
            </w:r>
            <w:r w:rsidRPr="00184A5E">
              <w:rPr>
                <w:rFonts w:ascii="Times New Roman" w:eastAsia="Times New Roman" w:hAnsi="Times New Roman" w:cs="Times New Roman"/>
                <w:sz w:val="27"/>
                <w:szCs w:val="27"/>
              </w:rPr>
              <w:lastRenderedPageBreak/>
              <w:t>магазины (цена за 1 г около 4350 рублей).</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Врачи-наркологи, говоря о вреде употребления курительных смесей, отмечают два вида воздействия:</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местное - раздражение слизистых оболочек гортани, бронхов, что вызывает хронический бронхит и вероятность развития раковых опухолей;</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центральное - угнетение или стимуляция центральной нервной системы (в зависимости от состава), что вызывает развитие различных психических заболеваний и органическое поражение головного мозга (например, снижение памяти, внимания, интеллекта и др.). Любой наркотик вызывает изменение биохимического обмена в головном мозге, и именно поэтому наступает наркотическое опьянение. Это изменение может иметь необратимые последствия, даже если человек перестал употреблять ПАВ.</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Среди молодёжи курительные смеси пользуются большой популярностью, особенно среди молодых людей в возрасте от 14 до 25 лет. В первую очередь это, безусловно, связано с огромным количеством предложений данных смесей в сети Интернет. По соответствующему запросу в поисковике «</w:t>
            </w:r>
            <w:proofErr w:type="spellStart"/>
            <w:r w:rsidRPr="00184A5E">
              <w:rPr>
                <w:rFonts w:ascii="Times New Roman" w:eastAsia="Times New Roman" w:hAnsi="Times New Roman" w:cs="Times New Roman"/>
                <w:sz w:val="27"/>
                <w:szCs w:val="27"/>
              </w:rPr>
              <w:t>Яндекс</w:t>
            </w:r>
            <w:proofErr w:type="spellEnd"/>
            <w:r w:rsidRPr="00184A5E">
              <w:rPr>
                <w:rFonts w:ascii="Times New Roman" w:eastAsia="Times New Roman" w:hAnsi="Times New Roman" w:cs="Times New Roman"/>
                <w:sz w:val="27"/>
                <w:szCs w:val="27"/>
              </w:rPr>
              <w:t xml:space="preserve">» предлагается свыше 120 тыс. ссылок, значительная часть которых - </w:t>
            </w:r>
            <w:proofErr w:type="spellStart"/>
            <w:r w:rsidRPr="00184A5E">
              <w:rPr>
                <w:rFonts w:ascii="Times New Roman" w:eastAsia="Times New Roman" w:hAnsi="Times New Roman" w:cs="Times New Roman"/>
                <w:sz w:val="27"/>
                <w:szCs w:val="27"/>
              </w:rPr>
              <w:t>Интернет-магазины</w:t>
            </w:r>
            <w:proofErr w:type="spellEnd"/>
            <w:r w:rsidRPr="00184A5E">
              <w:rPr>
                <w:rFonts w:ascii="Times New Roman" w:eastAsia="Times New Roman" w:hAnsi="Times New Roman" w:cs="Times New Roman"/>
                <w:sz w:val="27"/>
                <w:szCs w:val="27"/>
              </w:rPr>
              <w:t xml:space="preserve"> по продаже данных смесей. Для современной молодёжи Интернет является основным источником получения информации. В этом и есть опасность широкого распространения курительных смесей.</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Причиной популярности курительных смесей является не только их доступность, но и, до недавнего времени, легальность. Безусловно, так называемая «законность» покупки и употребления данных препаратов является большим стимулом к возросшему спросу, несмотря на достаточно высокую цену (1 г стоит от 500 до 3 тыс. рублей).</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В апреле 2009 г. в России серьёзно заинтересовались вопросом распространения курительных смесей. Главный государственный санитарный врач Российской Федерации Геннадий Онищенко подписал Постановление Федеральной службы по надзору в сфере защиты прав потребителей и благополучия человека от 9 апреля 2009 г. № 23 «Об усилении надзора за реализацией курительных смесей» (далее - Постановление №23). В нём была проанализирована информация о выявлении и реализации курительных смесей, отмечено, что в ряде субъектов Российской Федерации установлены случаи продажи курительных смесей, в состав которых входят шалфей предсказателей, гавайская роза, </w:t>
            </w:r>
            <w:proofErr w:type="spellStart"/>
            <w:r w:rsidRPr="00184A5E">
              <w:rPr>
                <w:rFonts w:ascii="Times New Roman" w:eastAsia="Times New Roman" w:hAnsi="Times New Roman" w:cs="Times New Roman"/>
                <w:sz w:val="27"/>
                <w:szCs w:val="27"/>
              </w:rPr>
              <w:t>голубой</w:t>
            </w:r>
            <w:proofErr w:type="spellEnd"/>
            <w:r w:rsidRPr="00184A5E">
              <w:rPr>
                <w:rFonts w:ascii="Times New Roman" w:eastAsia="Times New Roman" w:hAnsi="Times New Roman" w:cs="Times New Roman"/>
                <w:sz w:val="27"/>
                <w:szCs w:val="27"/>
              </w:rPr>
              <w:t xml:space="preserve"> лотос.</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В Постановлении № 23 отмечается, что незаконное распространяемые курительные смеси реализуются в виде высушенных и измельчённых частей растений, порошков, которые можно использовать для курения. Такие смеси не проходили санитарно-эпидемиологическую экспертизу в органах </w:t>
            </w:r>
            <w:proofErr w:type="spellStart"/>
            <w:r w:rsidRPr="00184A5E">
              <w:rPr>
                <w:rFonts w:ascii="Times New Roman" w:eastAsia="Times New Roman" w:hAnsi="Times New Roman" w:cs="Times New Roman"/>
                <w:sz w:val="27"/>
                <w:szCs w:val="27"/>
              </w:rPr>
              <w:t>Ростпотребнадзора</w:t>
            </w:r>
            <w:proofErr w:type="spellEnd"/>
            <w:r w:rsidRPr="00184A5E">
              <w:rPr>
                <w:rFonts w:ascii="Times New Roman" w:eastAsia="Times New Roman" w:hAnsi="Times New Roman" w:cs="Times New Roman"/>
                <w:sz w:val="27"/>
                <w:szCs w:val="27"/>
              </w:rPr>
              <w:t xml:space="preserve">. Кроме того, отсутствуют сведения об иных документах, </w:t>
            </w:r>
            <w:proofErr w:type="spellStart"/>
            <w:r w:rsidRPr="00184A5E">
              <w:rPr>
                <w:rFonts w:ascii="Times New Roman" w:eastAsia="Times New Roman" w:hAnsi="Times New Roman" w:cs="Times New Roman"/>
                <w:sz w:val="27"/>
                <w:szCs w:val="27"/>
              </w:rPr>
              <w:t>под-</w:t>
            </w:r>
            <w:r w:rsidRPr="00184A5E">
              <w:rPr>
                <w:rFonts w:ascii="Times New Roman" w:eastAsia="Times New Roman" w:hAnsi="Times New Roman" w:cs="Times New Roman"/>
                <w:sz w:val="27"/>
                <w:szCs w:val="27"/>
              </w:rPr>
              <w:lastRenderedPageBreak/>
              <w:t>тверждающих</w:t>
            </w:r>
            <w:proofErr w:type="spellEnd"/>
            <w:r w:rsidRPr="00184A5E">
              <w:rPr>
                <w:rFonts w:ascii="Times New Roman" w:eastAsia="Times New Roman" w:hAnsi="Times New Roman" w:cs="Times New Roman"/>
                <w:sz w:val="27"/>
                <w:szCs w:val="27"/>
              </w:rPr>
              <w:t xml:space="preserve"> безопасность указанной продукции.</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По поручению Федеральной службы по надзору в сфере зашиты прав потребителей и благополучия человека ГУ НИИ питания РАМН была проведена экспертиза представленных материалов, в результате которой было установлено, что вещества, входящие в состав таких смесей, обладают психотропным, наркотическим действием, содержат ядовитые компоненты и представляют потенциальную опасность для человека.</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Курительные смеси уже несколько лет запрещены в Великобритании, Франции, Австрии, Швейцарии, Австралии, Финляндии, Германии, Японии, Новой Зеландии, Норвегии, Польше и США.</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Случаи употребления и распространения практически на всей территории Российской </w:t>
            </w:r>
            <w:proofErr w:type="spellStart"/>
            <w:r w:rsidRPr="00184A5E">
              <w:rPr>
                <w:rFonts w:ascii="Times New Roman" w:eastAsia="Times New Roman" w:hAnsi="Times New Roman" w:cs="Times New Roman"/>
                <w:sz w:val="27"/>
                <w:szCs w:val="27"/>
              </w:rPr>
              <w:t>Фе-дерации</w:t>
            </w:r>
            <w:proofErr w:type="spellEnd"/>
            <w:r w:rsidRPr="00184A5E">
              <w:rPr>
                <w:rFonts w:ascii="Times New Roman" w:eastAsia="Times New Roman" w:hAnsi="Times New Roman" w:cs="Times New Roman"/>
                <w:sz w:val="27"/>
                <w:szCs w:val="27"/>
              </w:rPr>
              <w:t xml:space="preserve"> курительных смесей участились. Уже есть случаи массового отравления подростков. По данным министра здравоохранения Татьяны Голиковой, особенно проблемными оказались 20 российских регионов, лидировали Приволжский и Уральский федеральные округа.</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Основными симптомами отравления курительными смесями являются: повышение давления, учащение сердцебиения, сильные головные боли, тошнота, рвота, галлюцинации, потеря сознания.</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 xml:space="preserve">На сегодняшний день у органов </w:t>
            </w:r>
            <w:proofErr w:type="spellStart"/>
            <w:r w:rsidRPr="00184A5E">
              <w:rPr>
                <w:rFonts w:ascii="Times New Roman" w:eastAsia="Times New Roman" w:hAnsi="Times New Roman" w:cs="Times New Roman"/>
                <w:sz w:val="27"/>
                <w:szCs w:val="27"/>
              </w:rPr>
              <w:t>наркоконтроля</w:t>
            </w:r>
            <w:proofErr w:type="spellEnd"/>
            <w:r w:rsidRPr="00184A5E">
              <w:rPr>
                <w:rFonts w:ascii="Times New Roman" w:eastAsia="Times New Roman" w:hAnsi="Times New Roman" w:cs="Times New Roman"/>
                <w:sz w:val="27"/>
                <w:szCs w:val="27"/>
              </w:rPr>
              <w:t xml:space="preserve"> существует механизм воздействия на распространителей и потребителей курительных смесей с юридической стороны. Компоненты зрительных смесей внесены в Списки запрещённых наркотических веществ. В частности запрещён оборот «Листа шалфея предсказателей (лист растения вида </w:t>
            </w:r>
            <w:proofErr w:type="spellStart"/>
            <w:r w:rsidRPr="00184A5E">
              <w:rPr>
                <w:rFonts w:ascii="Times New Roman" w:eastAsia="Times New Roman" w:hAnsi="Times New Roman" w:cs="Times New Roman"/>
                <w:sz w:val="27"/>
                <w:szCs w:val="27"/>
              </w:rPr>
              <w:t>Salvia</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Divinorum</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Сальвинорина</w:t>
            </w:r>
            <w:proofErr w:type="spellEnd"/>
            <w:r w:rsidRPr="00184A5E">
              <w:rPr>
                <w:rFonts w:ascii="Times New Roman" w:eastAsia="Times New Roman" w:hAnsi="Times New Roman" w:cs="Times New Roman"/>
                <w:sz w:val="27"/>
                <w:szCs w:val="27"/>
              </w:rPr>
              <w:t xml:space="preserve"> А», «Семян розы гавайской (семена растения вида </w:t>
            </w:r>
            <w:proofErr w:type="spellStart"/>
            <w:r w:rsidRPr="00184A5E">
              <w:rPr>
                <w:rFonts w:ascii="Times New Roman" w:eastAsia="Times New Roman" w:hAnsi="Times New Roman" w:cs="Times New Roman"/>
                <w:sz w:val="27"/>
                <w:szCs w:val="27"/>
              </w:rPr>
              <w:t>Argyrea</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Nervosa</w:t>
            </w:r>
            <w:proofErr w:type="spellEnd"/>
            <w:r w:rsidRPr="00184A5E">
              <w:rPr>
                <w:rFonts w:ascii="Times New Roman" w:eastAsia="Times New Roman" w:hAnsi="Times New Roman" w:cs="Times New Roman"/>
                <w:sz w:val="27"/>
                <w:szCs w:val="27"/>
              </w:rPr>
              <w:t xml:space="preserve">)», «Цветка листьев </w:t>
            </w:r>
            <w:proofErr w:type="spellStart"/>
            <w:r w:rsidRPr="00184A5E">
              <w:rPr>
                <w:rFonts w:ascii="Times New Roman" w:eastAsia="Times New Roman" w:hAnsi="Times New Roman" w:cs="Times New Roman"/>
                <w:sz w:val="27"/>
                <w:szCs w:val="27"/>
              </w:rPr>
              <w:t>голубого</w:t>
            </w:r>
            <w:proofErr w:type="spellEnd"/>
            <w:r w:rsidRPr="00184A5E">
              <w:rPr>
                <w:rFonts w:ascii="Times New Roman" w:eastAsia="Times New Roman" w:hAnsi="Times New Roman" w:cs="Times New Roman"/>
                <w:sz w:val="27"/>
                <w:szCs w:val="27"/>
              </w:rPr>
              <w:t xml:space="preserve"> лотоса (цветки и листья растения вила </w:t>
            </w:r>
            <w:proofErr w:type="spellStart"/>
            <w:r w:rsidRPr="00184A5E">
              <w:rPr>
                <w:rFonts w:ascii="Times New Roman" w:eastAsia="Times New Roman" w:hAnsi="Times New Roman" w:cs="Times New Roman"/>
                <w:sz w:val="27"/>
                <w:szCs w:val="27"/>
              </w:rPr>
              <w:t>Nymphea</w:t>
            </w:r>
            <w:proofErr w:type="spellEnd"/>
            <w:r w:rsidRPr="00184A5E">
              <w:rPr>
                <w:rFonts w:ascii="Times New Roman" w:eastAsia="Times New Roman" w:hAnsi="Times New Roman" w:cs="Times New Roman"/>
                <w:sz w:val="27"/>
                <w:szCs w:val="27"/>
              </w:rPr>
              <w:t xml:space="preserve"> </w:t>
            </w:r>
            <w:proofErr w:type="spellStart"/>
            <w:r w:rsidRPr="00184A5E">
              <w:rPr>
                <w:rFonts w:ascii="Times New Roman" w:eastAsia="Times New Roman" w:hAnsi="Times New Roman" w:cs="Times New Roman"/>
                <w:sz w:val="27"/>
                <w:szCs w:val="27"/>
              </w:rPr>
              <w:t>Caerulei</w:t>
            </w:r>
            <w:proofErr w:type="spellEnd"/>
            <w:r w:rsidRPr="00184A5E">
              <w:rPr>
                <w:rFonts w:ascii="Times New Roman" w:eastAsia="Times New Roman" w:hAnsi="Times New Roman" w:cs="Times New Roman"/>
                <w:sz w:val="27"/>
                <w:szCs w:val="27"/>
              </w:rPr>
              <w:t>)». Кроме того, растения, содержащие указанные вещества, запрещено культивировать. 31.12.2009 года вышло установление Правительства Российской Федерации № 1186 г.Москва, включившее эти вещества в запретный список, а 22.01.2010 года это Постановление вступило в законную силу. «Будем работать по курительным смесям так же, как мы работаем по героину, синтетическим другим наркотикам», - заявил директор ФСКН Виктор Иванов. За реализацию курительных смесей, которые содержат запрещённые к распространению вещества, грозит уголовное преследование.</w:t>
            </w:r>
          </w:p>
          <w:p w:rsidR="00184A5E" w:rsidRPr="00184A5E" w:rsidRDefault="00184A5E" w:rsidP="00184A5E">
            <w:pPr>
              <w:spacing w:before="100" w:beforeAutospacing="1" w:after="0" w:line="240" w:lineRule="auto"/>
              <w:rPr>
                <w:rFonts w:ascii="Times New Roman" w:eastAsia="Times New Roman" w:hAnsi="Times New Roman" w:cs="Times New Roman"/>
                <w:sz w:val="24"/>
                <w:szCs w:val="24"/>
              </w:rPr>
            </w:pPr>
            <w:r w:rsidRPr="00184A5E">
              <w:rPr>
                <w:rFonts w:ascii="Times New Roman" w:eastAsia="Times New Roman" w:hAnsi="Times New Roman" w:cs="Times New Roman"/>
                <w:sz w:val="27"/>
                <w:szCs w:val="27"/>
              </w:rPr>
              <w:t>Появление курительных смесей является новой волной распространения ПАВ среди молодёжи, ведь именно она - основной их потребитель. Это новый удар по здоровью населения страны. Необходимо приложить максимальное усилие к тому, чтобы отразить его.</w:t>
            </w:r>
          </w:p>
        </w:tc>
      </w:tr>
    </w:tbl>
    <w:p w:rsidR="00000000" w:rsidRDefault="00184A5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useFELayout/>
  </w:compat>
  <w:rsids>
    <w:rsidRoot w:val="00184A5E"/>
    <w:rsid w:val="00184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84A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4A5E"/>
    <w:rPr>
      <w:rFonts w:ascii="Times New Roman" w:eastAsia="Times New Roman" w:hAnsi="Times New Roman" w:cs="Times New Roman"/>
      <w:b/>
      <w:bCs/>
      <w:sz w:val="27"/>
      <w:szCs w:val="27"/>
    </w:rPr>
  </w:style>
  <w:style w:type="paragraph" w:styleId="a3">
    <w:name w:val="Normal (Web)"/>
    <w:basedOn w:val="a"/>
    <w:uiPriority w:val="99"/>
    <w:unhideWhenUsed/>
    <w:rsid w:val="00184A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948502">
      <w:bodyDiv w:val="1"/>
      <w:marLeft w:val="0"/>
      <w:marRight w:val="0"/>
      <w:marTop w:val="0"/>
      <w:marBottom w:val="0"/>
      <w:divBdr>
        <w:top w:val="none" w:sz="0" w:space="0" w:color="auto"/>
        <w:left w:val="none" w:sz="0" w:space="0" w:color="auto"/>
        <w:bottom w:val="none" w:sz="0" w:space="0" w:color="auto"/>
        <w:right w:val="none" w:sz="0" w:space="0" w:color="auto"/>
      </w:divBdr>
      <w:divsChild>
        <w:div w:id="2050301904">
          <w:marLeft w:val="0"/>
          <w:marRight w:val="0"/>
          <w:marTop w:val="0"/>
          <w:marBottom w:val="0"/>
          <w:divBdr>
            <w:top w:val="none" w:sz="0" w:space="0" w:color="auto"/>
            <w:left w:val="none" w:sz="0" w:space="0" w:color="auto"/>
            <w:bottom w:val="none" w:sz="0" w:space="0" w:color="auto"/>
            <w:right w:val="none" w:sz="0" w:space="0" w:color="auto"/>
          </w:divBdr>
          <w:divsChild>
            <w:div w:id="298850115">
              <w:marLeft w:val="0"/>
              <w:marRight w:val="0"/>
              <w:marTop w:val="0"/>
              <w:marBottom w:val="0"/>
              <w:divBdr>
                <w:top w:val="none" w:sz="0" w:space="0" w:color="auto"/>
                <w:left w:val="none" w:sz="0" w:space="0" w:color="auto"/>
                <w:bottom w:val="none" w:sz="0" w:space="0" w:color="auto"/>
                <w:right w:val="none" w:sz="0" w:space="0" w:color="auto"/>
              </w:divBdr>
              <w:divsChild>
                <w:div w:id="512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6250</Characters>
  <Application>Microsoft Office Word</Application>
  <DocSecurity>0</DocSecurity>
  <Lines>52</Lines>
  <Paragraphs>14</Paragraphs>
  <ScaleCrop>false</ScaleCrop>
  <Company>Reanimator Extreme Edition</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2016-03-16T03:29:00Z</dcterms:created>
  <dcterms:modified xsi:type="dcterms:W3CDTF">2016-03-16T03:29:00Z</dcterms:modified>
</cp:coreProperties>
</file>